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9424D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ГАРАДЗЕЦ</w:t>
            </w:r>
            <w:r w:rsidR="00210874">
              <w:rPr>
                <w:b/>
                <w:sz w:val="24"/>
                <w:szCs w:val="24"/>
                <w:lang w:val="be-BY"/>
              </w:rPr>
              <w:t>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9424D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ГОРОДЕЦКИЙ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9E7C53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AF3938" w:rsidRDefault="00AF3938" w:rsidP="006F2172">
      <w:pPr>
        <w:rPr>
          <w:sz w:val="30"/>
          <w:szCs w:val="30"/>
        </w:rPr>
      </w:pPr>
    </w:p>
    <w:p w:rsidR="006F2172" w:rsidRPr="006125E4" w:rsidRDefault="00B31AED" w:rsidP="006F2172">
      <w:pPr>
        <w:rPr>
          <w:sz w:val="30"/>
          <w:szCs w:val="30"/>
        </w:rPr>
      </w:pPr>
      <w:r w:rsidRPr="006125E4">
        <w:rPr>
          <w:sz w:val="30"/>
          <w:szCs w:val="30"/>
        </w:rPr>
        <w:t>30</w:t>
      </w:r>
      <w:r w:rsidR="005005E7" w:rsidRPr="006125E4">
        <w:rPr>
          <w:sz w:val="30"/>
          <w:szCs w:val="30"/>
        </w:rPr>
        <w:t xml:space="preserve"> </w:t>
      </w:r>
      <w:r w:rsidRPr="006125E4">
        <w:rPr>
          <w:sz w:val="30"/>
          <w:szCs w:val="30"/>
        </w:rPr>
        <w:t>декабря</w:t>
      </w:r>
      <w:r w:rsidR="002530F4" w:rsidRPr="006125E4">
        <w:rPr>
          <w:sz w:val="30"/>
          <w:szCs w:val="30"/>
        </w:rPr>
        <w:t xml:space="preserve">  202</w:t>
      </w:r>
      <w:r w:rsidR="00F968AF" w:rsidRPr="006125E4">
        <w:rPr>
          <w:sz w:val="30"/>
          <w:szCs w:val="30"/>
        </w:rPr>
        <w:t>2</w:t>
      </w:r>
      <w:r w:rsidR="006F2172" w:rsidRPr="006125E4">
        <w:rPr>
          <w:sz w:val="30"/>
          <w:szCs w:val="30"/>
        </w:rPr>
        <w:t>г.</w:t>
      </w:r>
      <w:r w:rsidR="00487945">
        <w:rPr>
          <w:sz w:val="30"/>
          <w:szCs w:val="30"/>
        </w:rPr>
        <w:t xml:space="preserve"> </w:t>
      </w:r>
      <w:r w:rsidR="006F2172" w:rsidRPr="006125E4">
        <w:rPr>
          <w:sz w:val="30"/>
          <w:szCs w:val="30"/>
        </w:rPr>
        <w:t xml:space="preserve">№ </w:t>
      </w:r>
      <w:r w:rsidR="00F968AF" w:rsidRPr="006125E4">
        <w:rPr>
          <w:sz w:val="30"/>
          <w:szCs w:val="30"/>
        </w:rPr>
        <w:t>3</w:t>
      </w:r>
      <w:r w:rsidR="009424D2" w:rsidRPr="006125E4">
        <w:rPr>
          <w:sz w:val="30"/>
          <w:szCs w:val="30"/>
        </w:rPr>
        <w:t>1</w:t>
      </w:r>
      <w:r w:rsidR="00BE3F21" w:rsidRPr="006125E4">
        <w:rPr>
          <w:sz w:val="30"/>
          <w:szCs w:val="30"/>
        </w:rPr>
        <w:t>-</w:t>
      </w:r>
      <w:r w:rsidR="005005E7" w:rsidRPr="006125E4">
        <w:rPr>
          <w:sz w:val="30"/>
          <w:szCs w:val="30"/>
        </w:rPr>
        <w:t>3</w:t>
      </w:r>
    </w:p>
    <w:p w:rsidR="006F2172" w:rsidRPr="006125E4" w:rsidRDefault="006F2172" w:rsidP="006F2172">
      <w:pPr>
        <w:rPr>
          <w:sz w:val="30"/>
          <w:szCs w:val="30"/>
        </w:rPr>
      </w:pPr>
    </w:p>
    <w:p w:rsidR="006F2172" w:rsidRPr="006125E4" w:rsidRDefault="00AF3938" w:rsidP="006F2172">
      <w:pPr>
        <w:rPr>
          <w:sz w:val="30"/>
          <w:szCs w:val="30"/>
        </w:rPr>
      </w:pPr>
      <w:r w:rsidRPr="006125E4">
        <w:rPr>
          <w:sz w:val="30"/>
          <w:szCs w:val="30"/>
          <w:lang w:val="be-BY"/>
        </w:rPr>
        <w:t xml:space="preserve">              </w:t>
      </w:r>
      <w:r w:rsidR="009424D2" w:rsidRPr="006125E4">
        <w:rPr>
          <w:sz w:val="30"/>
          <w:szCs w:val="30"/>
          <w:lang w:val="be-BY"/>
        </w:rPr>
        <w:t>аг</w:t>
      </w:r>
      <w:r w:rsidR="00210874" w:rsidRPr="006125E4">
        <w:rPr>
          <w:sz w:val="30"/>
          <w:szCs w:val="30"/>
          <w:lang w:val="be-BY"/>
        </w:rPr>
        <w:t>.</w:t>
      </w:r>
      <w:r w:rsidRPr="006125E4">
        <w:rPr>
          <w:sz w:val="30"/>
          <w:szCs w:val="30"/>
          <w:lang w:val="be-BY"/>
        </w:rPr>
        <w:t xml:space="preserve"> </w:t>
      </w:r>
      <w:r w:rsidR="009424D2" w:rsidRPr="006125E4">
        <w:rPr>
          <w:sz w:val="30"/>
          <w:szCs w:val="30"/>
          <w:lang w:val="be-BY"/>
        </w:rPr>
        <w:t>Гарадзец</w:t>
      </w:r>
      <w:r w:rsidR="00210874" w:rsidRPr="006125E4">
        <w:rPr>
          <w:sz w:val="30"/>
          <w:szCs w:val="30"/>
        </w:rPr>
        <w:t xml:space="preserve">                           </w:t>
      </w:r>
      <w:r w:rsidR="007E26C0" w:rsidRPr="006125E4">
        <w:rPr>
          <w:sz w:val="30"/>
          <w:szCs w:val="30"/>
        </w:rPr>
        <w:t xml:space="preserve">                           </w:t>
      </w:r>
      <w:r w:rsidR="00210874" w:rsidRPr="006125E4">
        <w:rPr>
          <w:sz w:val="30"/>
          <w:szCs w:val="30"/>
        </w:rPr>
        <w:t xml:space="preserve">   </w:t>
      </w:r>
      <w:proofErr w:type="spellStart"/>
      <w:r w:rsidR="009424D2" w:rsidRPr="006125E4">
        <w:rPr>
          <w:sz w:val="30"/>
          <w:szCs w:val="30"/>
        </w:rPr>
        <w:t>аг</w:t>
      </w:r>
      <w:proofErr w:type="spellEnd"/>
      <w:r w:rsidR="009424D2" w:rsidRPr="006125E4">
        <w:rPr>
          <w:sz w:val="30"/>
          <w:szCs w:val="30"/>
        </w:rPr>
        <w:t>. Городец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487945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9424D2" w:rsidP="00487945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="00210874" w:rsidRPr="00B31AED">
        <w:rPr>
          <w:sz w:val="30"/>
          <w:szCs w:val="30"/>
        </w:rPr>
        <w:t xml:space="preserve">кого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487945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D35344" w:rsidP="00487945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</w:t>
      </w:r>
      <w:r w:rsidR="009424D2">
        <w:rPr>
          <w:sz w:val="30"/>
          <w:szCs w:val="30"/>
        </w:rPr>
        <w:t>1</w:t>
      </w:r>
      <w:r w:rsidR="00AF3938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Pr="00B31AED">
        <w:rPr>
          <w:sz w:val="30"/>
          <w:szCs w:val="30"/>
        </w:rPr>
        <w:t>2</w:t>
      </w:r>
      <w:r w:rsidR="009424D2">
        <w:rPr>
          <w:sz w:val="30"/>
          <w:szCs w:val="30"/>
        </w:rPr>
        <w:t>4</w:t>
      </w:r>
      <w:r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</w:p>
    <w:p w:rsidR="006F2172" w:rsidRPr="00B31AED" w:rsidRDefault="006F2172" w:rsidP="00487945">
      <w:pPr>
        <w:spacing w:line="360" w:lineRule="auto"/>
        <w:jc w:val="both"/>
        <w:rPr>
          <w:sz w:val="30"/>
          <w:szCs w:val="30"/>
        </w:rPr>
      </w:pP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основании пункта 2 статьи 122 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r w:rsidR="006125E4">
        <w:rPr>
          <w:sz w:val="30"/>
          <w:szCs w:val="30"/>
        </w:rPr>
        <w:t>Городец</w:t>
      </w:r>
      <w:r w:rsidR="00210874" w:rsidRPr="00B31AED">
        <w:rPr>
          <w:sz w:val="30"/>
          <w:szCs w:val="30"/>
        </w:rPr>
        <w:t>кий</w:t>
      </w:r>
      <w:r w:rsidRPr="00B31AED">
        <w:rPr>
          <w:sz w:val="30"/>
          <w:szCs w:val="30"/>
        </w:rPr>
        <w:t xml:space="preserve"> сельский Совет депутатов 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  </w:t>
      </w:r>
      <w:r w:rsidR="00210874" w:rsidRPr="00B31AED">
        <w:rPr>
          <w:sz w:val="30"/>
          <w:szCs w:val="30"/>
        </w:rPr>
        <w:t xml:space="preserve">Внести в решение </w:t>
      </w:r>
      <w:r w:rsidR="009424D2">
        <w:rPr>
          <w:sz w:val="30"/>
          <w:szCs w:val="30"/>
        </w:rPr>
        <w:t>Городец</w:t>
      </w:r>
      <w:r w:rsidR="00210874" w:rsidRPr="00B31AED">
        <w:rPr>
          <w:sz w:val="30"/>
          <w:szCs w:val="30"/>
        </w:rPr>
        <w:t>кого</w:t>
      </w:r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</w:t>
      </w:r>
      <w:r w:rsidR="009424D2">
        <w:rPr>
          <w:sz w:val="30"/>
          <w:szCs w:val="30"/>
        </w:rPr>
        <w:br/>
      </w:r>
      <w:r w:rsidR="00210874" w:rsidRPr="00B31AED">
        <w:rPr>
          <w:sz w:val="30"/>
          <w:szCs w:val="30"/>
        </w:rPr>
        <w:t xml:space="preserve">от </w:t>
      </w:r>
      <w:r w:rsidR="00364CB0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>1</w:t>
      </w:r>
      <w:r w:rsidR="00210874" w:rsidRPr="00B31AED">
        <w:rPr>
          <w:sz w:val="30"/>
          <w:szCs w:val="30"/>
        </w:rPr>
        <w:t xml:space="preserve"> г. № </w:t>
      </w:r>
      <w:r w:rsidR="00D35344" w:rsidRPr="00B31AED">
        <w:rPr>
          <w:sz w:val="30"/>
          <w:szCs w:val="30"/>
        </w:rPr>
        <w:t>2</w:t>
      </w:r>
      <w:r w:rsidR="009424D2">
        <w:rPr>
          <w:sz w:val="30"/>
          <w:szCs w:val="30"/>
        </w:rPr>
        <w:t>4</w:t>
      </w:r>
      <w:r w:rsidR="00D35344"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AF3938">
        <w:rPr>
          <w:sz w:val="30"/>
          <w:szCs w:val="30"/>
        </w:rPr>
        <w:t>2</w:t>
      </w:r>
      <w:r w:rsidR="007E26C0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364CB0" w:rsidRDefault="007E26C0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 приложения</w:t>
      </w:r>
      <w:r w:rsidR="001B0319" w:rsidRPr="00B31AED">
        <w:rPr>
          <w:sz w:val="30"/>
          <w:szCs w:val="30"/>
        </w:rPr>
        <w:t xml:space="preserve"> </w:t>
      </w:r>
      <w:r w:rsidR="00AF3938">
        <w:rPr>
          <w:sz w:val="30"/>
          <w:szCs w:val="30"/>
        </w:rPr>
        <w:t>2</w:t>
      </w:r>
      <w:r w:rsidR="001B0319" w:rsidRPr="00B31AED">
        <w:rPr>
          <w:sz w:val="30"/>
          <w:szCs w:val="30"/>
        </w:rPr>
        <w:t xml:space="preserve"> к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487945">
        <w:rPr>
          <w:sz w:val="30"/>
          <w:szCs w:val="30"/>
        </w:rPr>
        <w:t xml:space="preserve">            </w:t>
      </w:r>
      <w:proofErr w:type="spellStart"/>
      <w:r w:rsidR="009424D2">
        <w:rPr>
          <w:sz w:val="30"/>
          <w:szCs w:val="30"/>
        </w:rPr>
        <w:t>И.В.Букетов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Pr="00B31AED" w:rsidRDefault="007E26C0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B31AED" w:rsidRDefault="00A1781C" w:rsidP="00B31AED">
      <w:pPr>
        <w:jc w:val="center"/>
        <w:rPr>
          <w:sz w:val="30"/>
          <w:szCs w:val="30"/>
        </w:rPr>
      </w:pP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Приложение </w:t>
      </w:r>
      <w:r w:rsidR="00AF3938">
        <w:rPr>
          <w:sz w:val="30"/>
          <w:szCs w:val="30"/>
        </w:rPr>
        <w:t>2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 w:rsidR="009424D2"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 xml:space="preserve">кого сельского Совета депутатов </w:t>
      </w:r>
      <w:r w:rsidR="00364CB0" w:rsidRPr="003B043F">
        <w:rPr>
          <w:sz w:val="30"/>
          <w:szCs w:val="30"/>
        </w:rPr>
        <w:br/>
        <w:t>30</w:t>
      </w:r>
      <w:r w:rsidRPr="003B043F">
        <w:rPr>
          <w:sz w:val="30"/>
          <w:szCs w:val="30"/>
        </w:rPr>
        <w:t>.12.20</w:t>
      </w:r>
      <w:r w:rsidR="00D86225" w:rsidRPr="003B043F">
        <w:rPr>
          <w:sz w:val="30"/>
          <w:szCs w:val="30"/>
        </w:rPr>
        <w:t>2</w:t>
      </w:r>
      <w:r w:rsidR="00AF3938"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 w:rsidR="00AF3938">
        <w:rPr>
          <w:sz w:val="30"/>
          <w:szCs w:val="30"/>
        </w:rPr>
        <w:t>3</w:t>
      </w:r>
      <w:r w:rsidR="009424D2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>-</w:t>
      </w:r>
      <w:r w:rsidR="00AF3938">
        <w:rPr>
          <w:sz w:val="30"/>
          <w:szCs w:val="30"/>
        </w:rPr>
        <w:t>3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A33888" w:rsidRPr="003B043F" w:rsidRDefault="009424D2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="00A33888" w:rsidRPr="003B043F">
        <w:rPr>
          <w:sz w:val="30"/>
          <w:szCs w:val="30"/>
        </w:rPr>
        <w:t>кого сельского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.1</w:t>
      </w:r>
      <w:r w:rsidR="00D86225" w:rsidRPr="003B043F">
        <w:rPr>
          <w:sz w:val="30"/>
          <w:szCs w:val="30"/>
        </w:rPr>
        <w:t>2</w:t>
      </w:r>
      <w:r w:rsidRPr="003B043F">
        <w:rPr>
          <w:sz w:val="30"/>
          <w:szCs w:val="30"/>
        </w:rPr>
        <w:t>.202</w:t>
      </w:r>
      <w:r w:rsidR="00D86225" w:rsidRPr="003B043F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5005E7" w:rsidRPr="003B043F">
        <w:rPr>
          <w:sz w:val="30"/>
          <w:szCs w:val="30"/>
        </w:rPr>
        <w:t>2</w:t>
      </w:r>
      <w:r w:rsidR="009424D2">
        <w:rPr>
          <w:sz w:val="30"/>
          <w:szCs w:val="30"/>
        </w:rPr>
        <w:t>4</w:t>
      </w:r>
      <w:r w:rsidRPr="003B043F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A33888" w:rsidRPr="00B31AED" w:rsidRDefault="00A33888" w:rsidP="00AF3938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AF3938"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487945">
      <w:pPr>
        <w:spacing w:line="360" w:lineRule="auto"/>
        <w:ind w:left="7788"/>
        <w:rPr>
          <w:sz w:val="30"/>
          <w:szCs w:val="30"/>
        </w:rPr>
      </w:pPr>
      <w:r w:rsidRPr="00B31AED">
        <w:rPr>
          <w:sz w:val="30"/>
          <w:szCs w:val="30"/>
        </w:rPr>
        <w:t xml:space="preserve">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567"/>
        <w:gridCol w:w="567"/>
        <w:gridCol w:w="426"/>
        <w:gridCol w:w="708"/>
        <w:gridCol w:w="709"/>
        <w:gridCol w:w="1701"/>
      </w:tblGrid>
      <w:tr w:rsidR="00A33888" w:rsidRPr="00B31AED" w:rsidTr="004E5208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4E5208">
        <w:trPr>
          <w:trHeight w:val="1250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53 108,00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4D2" w:rsidRPr="007E26C0" w:rsidRDefault="009424D2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47 762,00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47 762,00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47 762,00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487945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487945">
              <w:rPr>
                <w:bCs/>
                <w:iCs/>
                <w:sz w:val="30"/>
                <w:szCs w:val="30"/>
              </w:rPr>
              <w:t>47 066,00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582,00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24,00</w:t>
            </w:r>
          </w:p>
        </w:tc>
      </w:tr>
      <w:tr w:rsidR="00F968AF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AF" w:rsidRDefault="00713B3C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26,00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64,00</w:t>
            </w:r>
          </w:p>
        </w:tc>
      </w:tr>
      <w:tr w:rsidR="00A33888" w:rsidRPr="00B31AED" w:rsidTr="004E5208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487945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487945">
              <w:rPr>
                <w:bCs/>
                <w:iCs/>
                <w:sz w:val="30"/>
                <w:szCs w:val="30"/>
              </w:rPr>
              <w:t>4 597,00</w:t>
            </w:r>
          </w:p>
        </w:tc>
      </w:tr>
      <w:tr w:rsidR="00A33888" w:rsidRPr="00B31AED" w:rsidTr="004E5208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1 977,00</w:t>
            </w:r>
          </w:p>
        </w:tc>
      </w:tr>
      <w:tr w:rsidR="00A33888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1 977,00</w:t>
            </w:r>
          </w:p>
        </w:tc>
      </w:tr>
      <w:tr w:rsidR="00A33888" w:rsidRPr="00B31AED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1 977,00</w:t>
            </w:r>
          </w:p>
        </w:tc>
      </w:tr>
      <w:tr w:rsidR="00A33888" w:rsidRPr="00B31AED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2 620,00</w:t>
            </w:r>
          </w:p>
        </w:tc>
      </w:tr>
      <w:tr w:rsidR="00275D0D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2 620,00</w:t>
            </w:r>
          </w:p>
        </w:tc>
      </w:tr>
      <w:tr w:rsidR="00275D0D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2 620,00</w:t>
            </w:r>
          </w:p>
        </w:tc>
      </w:tr>
      <w:tr w:rsidR="00A33888" w:rsidRPr="00B31AED" w:rsidTr="004E5208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487945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487945">
              <w:rPr>
                <w:bCs/>
                <w:iCs/>
                <w:sz w:val="30"/>
                <w:szCs w:val="30"/>
              </w:rPr>
              <w:t>749,00</w:t>
            </w:r>
          </w:p>
        </w:tc>
      </w:tr>
      <w:tr w:rsidR="00A33888" w:rsidRPr="00B31AED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749,00</w:t>
            </w:r>
          </w:p>
        </w:tc>
      </w:tr>
      <w:tr w:rsidR="00A33888" w:rsidRPr="00B31AED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749,00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749,00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487945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487945">
              <w:rPr>
                <w:bCs/>
                <w:iCs/>
                <w:sz w:val="30"/>
                <w:szCs w:val="30"/>
              </w:rPr>
              <w:t>64,00</w:t>
            </w:r>
          </w:p>
        </w:tc>
      </w:tr>
      <w:tr w:rsidR="00A33888" w:rsidRPr="00B31AED" w:rsidTr="004E5208">
        <w:trPr>
          <w:trHeight w:val="9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28,00</w:t>
            </w:r>
          </w:p>
        </w:tc>
      </w:tr>
      <w:tr w:rsidR="00A33888" w:rsidRPr="00B31AED" w:rsidTr="004E5208">
        <w:trPr>
          <w:trHeight w:val="35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28,00</w:t>
            </w:r>
          </w:p>
        </w:tc>
      </w:tr>
      <w:tr w:rsidR="00275D0D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28,00</w:t>
            </w:r>
          </w:p>
        </w:tc>
      </w:tr>
      <w:tr w:rsidR="00275D0D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28,00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36,00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B31AED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Default="009424D2" w:rsidP="004E5208">
            <w:pPr>
              <w:jc w:val="center"/>
            </w:pPr>
            <w:r>
              <w:rPr>
                <w:bCs/>
                <w:iCs/>
                <w:sz w:val="30"/>
                <w:szCs w:val="30"/>
              </w:rPr>
              <w:t>36,00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B31AED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Default="009424D2" w:rsidP="004E5208">
            <w:pPr>
              <w:jc w:val="center"/>
            </w:pPr>
            <w:r>
              <w:rPr>
                <w:bCs/>
                <w:iCs/>
                <w:sz w:val="30"/>
                <w:szCs w:val="30"/>
              </w:rPr>
              <w:t>36,00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B31AED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Default="009424D2" w:rsidP="004E5208">
            <w:pPr>
              <w:jc w:val="center"/>
            </w:pPr>
            <w:r>
              <w:rPr>
                <w:bCs/>
                <w:iCs/>
                <w:sz w:val="30"/>
                <w:szCs w:val="30"/>
              </w:rPr>
              <w:t>36,00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487945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487945">
              <w:rPr>
                <w:bCs/>
                <w:iCs/>
                <w:sz w:val="30"/>
                <w:szCs w:val="30"/>
              </w:rPr>
              <w:t>56 855,00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56 885,00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424D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56 885,00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2834F6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  <w:r w:rsidR="009424D2">
              <w:rPr>
                <w:bCs/>
                <w:iCs/>
                <w:sz w:val="30"/>
                <w:szCs w:val="30"/>
              </w:rPr>
              <w:t>10 027,</w:t>
            </w:r>
            <w:r>
              <w:rPr>
                <w:bCs/>
                <w:iCs/>
                <w:sz w:val="30"/>
                <w:szCs w:val="30"/>
              </w:rPr>
              <w:t>00</w:t>
            </w:r>
          </w:p>
        </w:tc>
      </w:tr>
    </w:tbl>
    <w:p w:rsidR="00B31AED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487945" w:rsidRDefault="00487945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295371" w:rsidRPr="003B043F" w:rsidRDefault="0029537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Приложение </w:t>
      </w:r>
      <w:r w:rsidR="00174194">
        <w:rPr>
          <w:sz w:val="30"/>
          <w:szCs w:val="30"/>
        </w:rPr>
        <w:t>3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 xml:space="preserve">кого сельского Совета депутатов </w:t>
      </w:r>
      <w:r w:rsidRPr="003B043F">
        <w:rPr>
          <w:sz w:val="30"/>
          <w:szCs w:val="30"/>
        </w:rPr>
        <w:br/>
        <w:t>30.12.202</w:t>
      </w:r>
      <w:r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>
        <w:rPr>
          <w:sz w:val="30"/>
          <w:szCs w:val="30"/>
        </w:rPr>
        <w:t>31</w:t>
      </w:r>
      <w:r w:rsidRPr="003B043F">
        <w:rPr>
          <w:sz w:val="30"/>
          <w:szCs w:val="30"/>
        </w:rPr>
        <w:t>-</w:t>
      </w:r>
      <w:r>
        <w:rPr>
          <w:sz w:val="30"/>
          <w:szCs w:val="30"/>
        </w:rPr>
        <w:t>3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>кого сельского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Pr="003B043F">
        <w:rPr>
          <w:sz w:val="30"/>
          <w:szCs w:val="30"/>
        </w:rPr>
        <w:br/>
        <w:t>30.12.2021 № 2</w:t>
      </w:r>
      <w:r>
        <w:rPr>
          <w:sz w:val="30"/>
          <w:szCs w:val="30"/>
        </w:rPr>
        <w:t>4</w:t>
      </w:r>
      <w:r w:rsidRPr="003B043F">
        <w:rPr>
          <w:sz w:val="30"/>
          <w:szCs w:val="30"/>
        </w:rPr>
        <w:t>-</w:t>
      </w:r>
      <w:r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AF3938" w:rsidRPr="003B043F" w:rsidRDefault="00AF3938" w:rsidP="00AF3938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D86225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</w:t>
      </w:r>
      <w:r w:rsidR="00D86225" w:rsidRPr="00B31AED">
        <w:rPr>
          <w:sz w:val="30"/>
          <w:szCs w:val="30"/>
        </w:rPr>
        <w:t>АСХОДЫ</w:t>
      </w:r>
    </w:p>
    <w:p w:rsidR="00D86225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</w:p>
    <w:p w:rsidR="00D86225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классификации расходов  бюджета по </w:t>
      </w:r>
    </w:p>
    <w:p w:rsidR="00D86225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разделам, подр</w:t>
      </w:r>
      <w:r w:rsidR="00BE3F21" w:rsidRPr="00B31AED">
        <w:rPr>
          <w:sz w:val="30"/>
          <w:szCs w:val="30"/>
        </w:rPr>
        <w:t xml:space="preserve">азделам и видам расходов </w:t>
      </w:r>
    </w:p>
    <w:p w:rsidR="00CE5973" w:rsidRPr="00B31AED" w:rsidRDefault="00BE3F21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202</w:t>
      </w:r>
      <w:r w:rsidR="00AF3938">
        <w:rPr>
          <w:sz w:val="30"/>
          <w:szCs w:val="30"/>
        </w:rPr>
        <w:t>2 год</w:t>
      </w:r>
    </w:p>
    <w:p w:rsidR="006F2172" w:rsidRPr="00B31AED" w:rsidRDefault="007E47D0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        </w:t>
      </w:r>
      <w:r w:rsidR="005005E7">
        <w:rPr>
          <w:sz w:val="30"/>
          <w:szCs w:val="30"/>
        </w:rPr>
        <w:t xml:space="preserve">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</w:t>
      </w:r>
      <w:r w:rsidR="007362F8" w:rsidRPr="00B31AED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8"/>
        <w:gridCol w:w="1701"/>
      </w:tblGrid>
      <w:tr w:rsidR="006F2172" w:rsidRPr="00B31AED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83BAE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89 425,70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81 307,00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81 307,00</w:t>
            </w:r>
          </w:p>
        </w:tc>
      </w:tr>
      <w:tr w:rsidR="004234C6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4C6" w:rsidRPr="00B31AED" w:rsidRDefault="004234C6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680,00</w:t>
            </w:r>
          </w:p>
        </w:tc>
      </w:tr>
      <w:tr w:rsidR="006F2172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  <w:r w:rsidR="00A16B29" w:rsidRPr="00B31AED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F4185F" w:rsidP="00C3028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680,00</w:t>
            </w:r>
          </w:p>
        </w:tc>
      </w:tr>
      <w:tr w:rsidR="00D86225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7 438,70</w:t>
            </w:r>
          </w:p>
        </w:tc>
      </w:tr>
      <w:tr w:rsidR="00BF27C4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7 438,70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28 040,00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F4185F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28 040,00</w:t>
            </w:r>
          </w:p>
        </w:tc>
      </w:tr>
      <w:tr w:rsidR="00F4185F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85F" w:rsidRPr="00B31AED" w:rsidRDefault="00F4185F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B31AED" w:rsidRDefault="00F4185F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B31AED" w:rsidRDefault="00F4185F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B31AED" w:rsidRDefault="00F4185F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B31AED" w:rsidRDefault="00F4185F" w:rsidP="000120A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117 465,70</w:t>
            </w:r>
          </w:p>
        </w:tc>
      </w:tr>
    </w:tbl>
    <w:p w:rsidR="00AC5A91" w:rsidRPr="00B31AED" w:rsidRDefault="00AC5A9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AF3938" w:rsidRDefault="00AF393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F3938" w:rsidRDefault="00AF393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295371" w:rsidRPr="003B043F" w:rsidRDefault="00174194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 xml:space="preserve">кого сельского Совета депутатов </w:t>
      </w:r>
      <w:r w:rsidRPr="003B043F">
        <w:rPr>
          <w:sz w:val="30"/>
          <w:szCs w:val="30"/>
        </w:rPr>
        <w:br/>
        <w:t>30.12.202</w:t>
      </w:r>
      <w:r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>
        <w:rPr>
          <w:sz w:val="30"/>
          <w:szCs w:val="30"/>
        </w:rPr>
        <w:t>31</w:t>
      </w:r>
      <w:r w:rsidRPr="003B043F">
        <w:rPr>
          <w:sz w:val="30"/>
          <w:szCs w:val="30"/>
        </w:rPr>
        <w:t>-</w:t>
      </w:r>
      <w:r>
        <w:rPr>
          <w:sz w:val="30"/>
          <w:szCs w:val="30"/>
        </w:rPr>
        <w:t>3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>кого сельского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Pr="003B043F">
        <w:rPr>
          <w:sz w:val="30"/>
          <w:szCs w:val="30"/>
        </w:rPr>
        <w:br/>
        <w:t>30.12.2021 № 2</w:t>
      </w:r>
      <w:r>
        <w:rPr>
          <w:sz w:val="30"/>
          <w:szCs w:val="30"/>
        </w:rPr>
        <w:t>4</w:t>
      </w:r>
      <w:r w:rsidRPr="003B043F">
        <w:rPr>
          <w:sz w:val="30"/>
          <w:szCs w:val="30"/>
        </w:rPr>
        <w:t>-</w:t>
      </w:r>
      <w:r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544D4E" w:rsidRPr="00B31AED" w:rsidRDefault="00544D4E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DB211A" w:rsidRPr="00B31AED" w:rsidRDefault="00DB211A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DB211A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DB211A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ведомственной </w:t>
      </w:r>
    </w:p>
    <w:p w:rsidR="00DB211A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DB211A" w:rsidRPr="00B31AED" w:rsidRDefault="006F2172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сельсовета и функциональной классиф</w:t>
      </w:r>
      <w:r w:rsidR="00B32061" w:rsidRPr="00B31AED">
        <w:rPr>
          <w:sz w:val="30"/>
          <w:szCs w:val="30"/>
        </w:rPr>
        <w:t xml:space="preserve">икацией </w:t>
      </w:r>
    </w:p>
    <w:p w:rsidR="00CD78FC" w:rsidRPr="00B31AED" w:rsidRDefault="00B32061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расходов бюджета на 202</w:t>
      </w:r>
      <w:r w:rsidR="00AF3938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год   </w:t>
      </w:r>
    </w:p>
    <w:p w:rsidR="00B32061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6F2172" w:rsidRPr="00B31AED" w:rsidRDefault="005005E7" w:rsidP="0048794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88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E47D0" w:rsidRPr="00B31AED">
        <w:rPr>
          <w:sz w:val="30"/>
          <w:szCs w:val="30"/>
        </w:rPr>
        <w:t>(</w:t>
      </w:r>
      <w:r w:rsidR="004234C6" w:rsidRPr="00B31AED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850"/>
        <w:gridCol w:w="709"/>
        <w:gridCol w:w="709"/>
        <w:gridCol w:w="1984"/>
      </w:tblGrid>
      <w:tr w:rsidR="006F2172" w:rsidRPr="00B31AED" w:rsidTr="004E5208">
        <w:trPr>
          <w:cantSplit/>
          <w:trHeight w:val="1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9424D2" w:rsidP="009424D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Городец</w:t>
            </w:r>
            <w:r w:rsidR="002530F4" w:rsidRPr="00B31AED">
              <w:rPr>
                <w:sz w:val="30"/>
                <w:szCs w:val="30"/>
              </w:rPr>
              <w:t>кий</w:t>
            </w:r>
            <w:r w:rsidR="006F2172" w:rsidRPr="00B31AED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94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117 465,70</w:t>
            </w:r>
          </w:p>
        </w:tc>
      </w:tr>
      <w:tr w:rsidR="00A16B29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89 425,70</w:t>
            </w:r>
          </w:p>
        </w:tc>
      </w:tr>
      <w:tr w:rsidR="00DB211A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81 307,00</w:t>
            </w:r>
          </w:p>
        </w:tc>
      </w:tr>
      <w:tr w:rsidR="00DB211A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81 307,00</w:t>
            </w:r>
          </w:p>
        </w:tc>
      </w:tr>
      <w:tr w:rsidR="00DB211A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680,00</w:t>
            </w:r>
          </w:p>
        </w:tc>
      </w:tr>
      <w:tr w:rsidR="00DB211A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680,00</w:t>
            </w:r>
          </w:p>
        </w:tc>
      </w:tr>
      <w:tr w:rsidR="00992E87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B31AED" w:rsidRDefault="00992E87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7 438,70</w:t>
            </w:r>
          </w:p>
        </w:tc>
      </w:tr>
      <w:tr w:rsidR="00992E87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B31AED" w:rsidRDefault="00992E87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7 438,70</w:t>
            </w:r>
          </w:p>
        </w:tc>
      </w:tr>
      <w:tr w:rsidR="00DB211A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28 040,00</w:t>
            </w:r>
          </w:p>
        </w:tc>
      </w:tr>
      <w:tr w:rsidR="00DB211A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28 040,00</w:t>
            </w:r>
          </w:p>
        </w:tc>
      </w:tr>
      <w:tr w:rsidR="00A16B29" w:rsidRPr="00B31AED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4E520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F4185F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117 465,70</w:t>
            </w:r>
          </w:p>
        </w:tc>
      </w:tr>
    </w:tbl>
    <w:p w:rsidR="00136134" w:rsidRPr="00B31AED" w:rsidRDefault="00136134" w:rsidP="00B31AED">
      <w:pPr>
        <w:pStyle w:val="append1"/>
        <w:tabs>
          <w:tab w:val="left" w:pos="5600"/>
        </w:tabs>
        <w:spacing w:after="0"/>
        <w:rPr>
          <w:sz w:val="30"/>
          <w:szCs w:val="30"/>
        </w:rPr>
      </w:pPr>
    </w:p>
    <w:p w:rsidR="00AC5A91" w:rsidRPr="00B31AED" w:rsidRDefault="00AC5A91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B31AED">
        <w:rPr>
          <w:sz w:val="30"/>
          <w:szCs w:val="30"/>
        </w:rPr>
        <w:t xml:space="preserve">Приложение </w:t>
      </w:r>
      <w:r w:rsidR="00174194">
        <w:rPr>
          <w:sz w:val="30"/>
          <w:szCs w:val="30"/>
        </w:rPr>
        <w:t>5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 xml:space="preserve">кого сельского Совета депутатов </w:t>
      </w:r>
      <w:r w:rsidRPr="003B043F">
        <w:rPr>
          <w:sz w:val="30"/>
          <w:szCs w:val="30"/>
        </w:rPr>
        <w:br/>
        <w:t>30.12.202</w:t>
      </w:r>
      <w:r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>
        <w:rPr>
          <w:sz w:val="30"/>
          <w:szCs w:val="30"/>
        </w:rPr>
        <w:t>31</w:t>
      </w:r>
      <w:r w:rsidRPr="003B043F">
        <w:rPr>
          <w:sz w:val="30"/>
          <w:szCs w:val="30"/>
        </w:rPr>
        <w:t>-</w:t>
      </w:r>
      <w:r>
        <w:rPr>
          <w:sz w:val="30"/>
          <w:szCs w:val="30"/>
        </w:rPr>
        <w:t>3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>кого сельского</w:t>
      </w:r>
    </w:p>
    <w:p w:rsidR="009424D2" w:rsidRPr="003B043F" w:rsidRDefault="009424D2" w:rsidP="009424D2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Pr="003B043F">
        <w:rPr>
          <w:sz w:val="30"/>
          <w:szCs w:val="30"/>
        </w:rPr>
        <w:br/>
        <w:t>30.12.2021 № 2</w:t>
      </w:r>
      <w:r>
        <w:rPr>
          <w:sz w:val="30"/>
          <w:szCs w:val="30"/>
        </w:rPr>
        <w:t>4</w:t>
      </w:r>
      <w:r w:rsidRPr="003B043F">
        <w:rPr>
          <w:sz w:val="30"/>
          <w:szCs w:val="30"/>
        </w:rPr>
        <w:t>-</w:t>
      </w:r>
      <w:r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AC5A91" w:rsidRPr="00B31AED" w:rsidRDefault="00AC5A91" w:rsidP="00AF3938">
      <w:pPr>
        <w:tabs>
          <w:tab w:val="left" w:pos="5600"/>
        </w:tabs>
        <w:ind w:left="5698"/>
        <w:rPr>
          <w:sz w:val="30"/>
          <w:szCs w:val="30"/>
        </w:rPr>
      </w:pPr>
    </w:p>
    <w:p w:rsidR="00AC5A91" w:rsidRPr="00B31AED" w:rsidRDefault="00AC5A91" w:rsidP="00487945">
      <w:pPr>
        <w:spacing w:line="280" w:lineRule="exact"/>
        <w:ind w:right="3402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ПЕРЕЧЕНЬ</w:t>
      </w:r>
      <w:r w:rsidRPr="00B31AED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AC5A91" w:rsidRPr="00B31AED" w:rsidRDefault="00AC5A91" w:rsidP="00D04AFC">
      <w:pPr>
        <w:spacing w:line="360" w:lineRule="auto"/>
        <w:ind w:right="3400"/>
        <w:jc w:val="both"/>
        <w:rPr>
          <w:sz w:val="30"/>
          <w:szCs w:val="30"/>
        </w:rPr>
      </w:pPr>
      <w:bookmarkStart w:id="0" w:name="_GoBack"/>
      <w:bookmarkEnd w:id="0"/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2347"/>
        <w:gridCol w:w="2195"/>
        <w:gridCol w:w="1651"/>
      </w:tblGrid>
      <w:tr w:rsidR="00AC5A91" w:rsidRPr="00B31AED" w:rsidTr="00A33888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proofErr w:type="gramStart"/>
            <w:r w:rsidRPr="00B31AED">
              <w:rPr>
                <w:sz w:val="30"/>
                <w:szCs w:val="30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 «Комфортное жилье и благоприятная среда»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–202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8января </w:t>
            </w:r>
            <w:r w:rsidRPr="00B31AED">
              <w:rPr>
                <w:sz w:val="30"/>
                <w:szCs w:val="30"/>
                <w:lang w:eastAsia="en-US"/>
              </w:rPr>
              <w:t>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 xml:space="preserve"> г. № </w:t>
            </w:r>
            <w:r w:rsidR="00992E87" w:rsidRPr="00B31AED">
              <w:rPr>
                <w:sz w:val="30"/>
                <w:szCs w:val="30"/>
                <w:lang w:eastAsia="en-US"/>
              </w:rPr>
              <w:t>50</w:t>
            </w:r>
            <w:r w:rsidRPr="00B31AED">
              <w:rPr>
                <w:sz w:val="30"/>
                <w:szCs w:val="30"/>
                <w:lang w:eastAsia="en-US"/>
              </w:rPr>
              <w:t>:</w:t>
            </w:r>
          </w:p>
          <w:p w:rsidR="00AC5A91" w:rsidRPr="00B31AED" w:rsidRDefault="00992E87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П</w:t>
            </w:r>
            <w:r w:rsidR="00AC5A91" w:rsidRPr="00B31AED">
              <w:rPr>
                <w:sz w:val="30"/>
                <w:szCs w:val="30"/>
                <w:lang w:eastAsia="en-US"/>
              </w:rPr>
              <w:t xml:space="preserve">одпрограмма </w:t>
            </w:r>
            <w:r w:rsidRPr="00B31AED">
              <w:rPr>
                <w:sz w:val="30"/>
                <w:szCs w:val="30"/>
                <w:lang w:eastAsia="en-US"/>
              </w:rPr>
              <w:t>2</w:t>
            </w:r>
          </w:p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«</w:t>
            </w:r>
            <w:r w:rsidR="00992E87" w:rsidRPr="00B31AED">
              <w:rPr>
                <w:sz w:val="30"/>
                <w:szCs w:val="30"/>
                <w:lang w:eastAsia="en-US"/>
              </w:rPr>
              <w:t>благоустройство</w:t>
            </w:r>
            <w:r w:rsidRPr="00B31AED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F4185F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Городец</w:t>
            </w:r>
            <w:r w:rsidR="002530F4" w:rsidRPr="00B31AED">
              <w:rPr>
                <w:sz w:val="30"/>
                <w:szCs w:val="30"/>
              </w:rPr>
              <w:t xml:space="preserve">кий </w:t>
            </w:r>
            <w:r w:rsidR="00AC5A91" w:rsidRPr="00B31AED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F4185F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28 040,00</w:t>
            </w:r>
          </w:p>
        </w:tc>
      </w:tr>
      <w:tr w:rsidR="002530F4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F4185F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28 040,00</w:t>
            </w:r>
          </w:p>
        </w:tc>
      </w:tr>
    </w:tbl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sectPr w:rsidR="000A20B9" w:rsidSect="00487945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2172"/>
    <w:rsid w:val="000174BB"/>
    <w:rsid w:val="00094F37"/>
    <w:rsid w:val="000A20B9"/>
    <w:rsid w:val="000A35A9"/>
    <w:rsid w:val="000C09AC"/>
    <w:rsid w:val="00115B05"/>
    <w:rsid w:val="0013374D"/>
    <w:rsid w:val="00136134"/>
    <w:rsid w:val="00164033"/>
    <w:rsid w:val="00171DDD"/>
    <w:rsid w:val="00174194"/>
    <w:rsid w:val="00193F80"/>
    <w:rsid w:val="001B0319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F27D9"/>
    <w:rsid w:val="002F6837"/>
    <w:rsid w:val="00324E0C"/>
    <w:rsid w:val="00337150"/>
    <w:rsid w:val="0035599F"/>
    <w:rsid w:val="00364CB0"/>
    <w:rsid w:val="00372806"/>
    <w:rsid w:val="003A2698"/>
    <w:rsid w:val="003A3297"/>
    <w:rsid w:val="003B043F"/>
    <w:rsid w:val="003B2B7F"/>
    <w:rsid w:val="003C1454"/>
    <w:rsid w:val="00407486"/>
    <w:rsid w:val="004234C6"/>
    <w:rsid w:val="0043434A"/>
    <w:rsid w:val="004577E4"/>
    <w:rsid w:val="0046151A"/>
    <w:rsid w:val="00475843"/>
    <w:rsid w:val="00487945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6099D"/>
    <w:rsid w:val="005B1CAB"/>
    <w:rsid w:val="005D138E"/>
    <w:rsid w:val="0060422B"/>
    <w:rsid w:val="006045FB"/>
    <w:rsid w:val="00611D06"/>
    <w:rsid w:val="006125E4"/>
    <w:rsid w:val="006238D9"/>
    <w:rsid w:val="00626F03"/>
    <w:rsid w:val="00630D5F"/>
    <w:rsid w:val="00653D66"/>
    <w:rsid w:val="00654A9E"/>
    <w:rsid w:val="006677FA"/>
    <w:rsid w:val="00677CE4"/>
    <w:rsid w:val="00683BAE"/>
    <w:rsid w:val="006845B2"/>
    <w:rsid w:val="006B4AF5"/>
    <w:rsid w:val="006F2172"/>
    <w:rsid w:val="007009F9"/>
    <w:rsid w:val="00713B3C"/>
    <w:rsid w:val="007153EC"/>
    <w:rsid w:val="007362F8"/>
    <w:rsid w:val="007852A9"/>
    <w:rsid w:val="00794562"/>
    <w:rsid w:val="007B2997"/>
    <w:rsid w:val="007E140E"/>
    <w:rsid w:val="007E26C0"/>
    <w:rsid w:val="007E47D0"/>
    <w:rsid w:val="008279ED"/>
    <w:rsid w:val="0083034F"/>
    <w:rsid w:val="00867479"/>
    <w:rsid w:val="00874845"/>
    <w:rsid w:val="00885FFF"/>
    <w:rsid w:val="008A33E0"/>
    <w:rsid w:val="009424D2"/>
    <w:rsid w:val="00951AC1"/>
    <w:rsid w:val="00976034"/>
    <w:rsid w:val="00992E87"/>
    <w:rsid w:val="009D5C78"/>
    <w:rsid w:val="009E7C53"/>
    <w:rsid w:val="00A043E3"/>
    <w:rsid w:val="00A16B29"/>
    <w:rsid w:val="00A1781C"/>
    <w:rsid w:val="00A33888"/>
    <w:rsid w:val="00A531E1"/>
    <w:rsid w:val="00A6426B"/>
    <w:rsid w:val="00A74404"/>
    <w:rsid w:val="00A86F13"/>
    <w:rsid w:val="00AB6B2C"/>
    <w:rsid w:val="00AC5A91"/>
    <w:rsid w:val="00AC7D89"/>
    <w:rsid w:val="00AD535E"/>
    <w:rsid w:val="00AE2C7C"/>
    <w:rsid w:val="00AF3938"/>
    <w:rsid w:val="00AF6ACF"/>
    <w:rsid w:val="00B31AED"/>
    <w:rsid w:val="00B32061"/>
    <w:rsid w:val="00B545E6"/>
    <w:rsid w:val="00BE3F21"/>
    <w:rsid w:val="00BE5C08"/>
    <w:rsid w:val="00BF27C4"/>
    <w:rsid w:val="00C1128D"/>
    <w:rsid w:val="00C30281"/>
    <w:rsid w:val="00C64C90"/>
    <w:rsid w:val="00C77AE5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6225"/>
    <w:rsid w:val="00DA30B7"/>
    <w:rsid w:val="00DB211A"/>
    <w:rsid w:val="00DE0230"/>
    <w:rsid w:val="00DE03A8"/>
    <w:rsid w:val="00E000A4"/>
    <w:rsid w:val="00E1388A"/>
    <w:rsid w:val="00E5102D"/>
    <w:rsid w:val="00E83937"/>
    <w:rsid w:val="00EB7CA1"/>
    <w:rsid w:val="00EC73D9"/>
    <w:rsid w:val="00EE01FB"/>
    <w:rsid w:val="00EE5F18"/>
    <w:rsid w:val="00EF192C"/>
    <w:rsid w:val="00F12E54"/>
    <w:rsid w:val="00F4185F"/>
    <w:rsid w:val="00F41BC4"/>
    <w:rsid w:val="00F53A09"/>
    <w:rsid w:val="00F738DD"/>
    <w:rsid w:val="00F76ED5"/>
    <w:rsid w:val="00F968AF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CE83-3A09-444C-B90F-5CF7C8A5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Пользователь</cp:lastModifiedBy>
  <cp:revision>79</cp:revision>
  <cp:lastPrinted>2023-01-26T08:24:00Z</cp:lastPrinted>
  <dcterms:created xsi:type="dcterms:W3CDTF">2013-11-26T13:31:00Z</dcterms:created>
  <dcterms:modified xsi:type="dcterms:W3CDTF">2023-01-30T13:03:00Z</dcterms:modified>
</cp:coreProperties>
</file>