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890F" w14:textId="77777777" w:rsidR="00617BE3" w:rsidRPr="006216F9" w:rsidRDefault="00D80718" w:rsidP="00D80718">
      <w:pPr>
        <w:spacing w:after="120"/>
        <w:jc w:val="center"/>
        <w:rPr>
          <w:rFonts w:ascii="Times New Roman" w:hAnsi="Times New Roman" w:cs="Times New Roman"/>
          <w:sz w:val="36"/>
          <w:szCs w:val="28"/>
        </w:rPr>
      </w:pPr>
      <w:r w:rsidRPr="006216F9">
        <w:rPr>
          <w:rFonts w:ascii="Times New Roman" w:hAnsi="Times New Roman" w:cs="Times New Roman"/>
          <w:sz w:val="36"/>
          <w:szCs w:val="28"/>
        </w:rPr>
        <w:t>Гуманитарный проект у</w:t>
      </w:r>
      <w:r w:rsidR="00617BE3" w:rsidRPr="006216F9">
        <w:rPr>
          <w:rFonts w:ascii="Times New Roman" w:hAnsi="Times New Roman" w:cs="Times New Roman"/>
          <w:sz w:val="36"/>
          <w:szCs w:val="28"/>
        </w:rPr>
        <w:t xml:space="preserve">чреждения </w:t>
      </w:r>
      <w:r w:rsidRPr="006216F9">
        <w:rPr>
          <w:rFonts w:ascii="Times New Roman" w:hAnsi="Times New Roman" w:cs="Times New Roman"/>
          <w:sz w:val="36"/>
          <w:szCs w:val="28"/>
        </w:rPr>
        <w:t>здравоохранения</w:t>
      </w:r>
      <w:r w:rsidR="00617BE3" w:rsidRPr="006216F9">
        <w:rPr>
          <w:rFonts w:ascii="Times New Roman" w:hAnsi="Times New Roman" w:cs="Times New Roman"/>
          <w:sz w:val="36"/>
          <w:szCs w:val="28"/>
        </w:rPr>
        <w:t xml:space="preserve"> «</w:t>
      </w:r>
      <w:r w:rsidR="00CE61FF" w:rsidRPr="006216F9">
        <w:rPr>
          <w:rFonts w:ascii="Times New Roman" w:hAnsi="Times New Roman" w:cs="Times New Roman"/>
          <w:sz w:val="36"/>
          <w:szCs w:val="28"/>
        </w:rPr>
        <w:t>Шкловская</w:t>
      </w:r>
      <w:r w:rsidR="00617BE3" w:rsidRPr="006216F9">
        <w:rPr>
          <w:rFonts w:ascii="Times New Roman" w:hAnsi="Times New Roman" w:cs="Times New Roman"/>
          <w:sz w:val="36"/>
          <w:szCs w:val="28"/>
        </w:rPr>
        <w:t xml:space="preserve"> центральная районная больница»</w:t>
      </w:r>
    </w:p>
    <w:p w14:paraId="1771EB67" w14:textId="77777777" w:rsidR="006216F9" w:rsidRDefault="006216F9" w:rsidP="006216F9">
      <w:pPr>
        <w:spacing w:after="120"/>
        <w:ind w:left="-142" w:firstLine="142"/>
        <w:jc w:val="center"/>
        <w:rPr>
          <w:rFonts w:ascii="Times New Roman" w:hAnsi="Times New Roman" w:cs="Times New Roman"/>
          <w:sz w:val="36"/>
          <w:szCs w:val="28"/>
        </w:rPr>
      </w:pPr>
    </w:p>
    <w:p w14:paraId="08609814" w14:textId="77777777" w:rsidR="00E62DE3" w:rsidRPr="006216F9" w:rsidRDefault="00E62DE3" w:rsidP="00D80718">
      <w:pPr>
        <w:spacing w:after="120"/>
        <w:jc w:val="center"/>
        <w:rPr>
          <w:rFonts w:ascii="Times New Roman" w:hAnsi="Times New Roman" w:cs="Times New Roman"/>
          <w:sz w:val="36"/>
          <w:szCs w:val="28"/>
        </w:rPr>
      </w:pPr>
      <w:r w:rsidRPr="006216F9">
        <w:rPr>
          <w:rFonts w:ascii="Times New Roman" w:hAnsi="Times New Roman" w:cs="Times New Roman"/>
          <w:sz w:val="36"/>
          <w:szCs w:val="28"/>
        </w:rPr>
        <w:t>Софинан</w:t>
      </w:r>
      <w:r w:rsidR="00DE4754">
        <w:rPr>
          <w:rFonts w:ascii="Times New Roman" w:hAnsi="Times New Roman" w:cs="Times New Roman"/>
          <w:sz w:val="36"/>
          <w:szCs w:val="28"/>
        </w:rPr>
        <w:t>сирование гуманитарного проекта</w:t>
      </w:r>
    </w:p>
    <w:p w14:paraId="7CB6D994" w14:textId="77777777" w:rsidR="006216F9" w:rsidRDefault="006216F9" w:rsidP="00617BE3">
      <w:pPr>
        <w:jc w:val="center"/>
        <w:rPr>
          <w:noProof/>
          <w:lang w:eastAsia="ru-RU"/>
        </w:rPr>
      </w:pPr>
      <w:r w:rsidRPr="006216F9">
        <w:rPr>
          <w:noProof/>
          <w:lang w:eastAsia="ru-RU"/>
        </w:rPr>
        <w:t xml:space="preserve"> </w:t>
      </w:r>
    </w:p>
    <w:p w14:paraId="0DC60A50" w14:textId="77777777" w:rsidR="006216F9" w:rsidRDefault="006216F9" w:rsidP="00617BE3">
      <w:pPr>
        <w:jc w:val="center"/>
        <w:rPr>
          <w:noProof/>
          <w:lang w:eastAsia="ru-RU"/>
        </w:rPr>
      </w:pPr>
    </w:p>
    <w:p w14:paraId="0186692C" w14:textId="77777777" w:rsidR="006216F9" w:rsidRDefault="006216F9" w:rsidP="00617BE3">
      <w:pPr>
        <w:jc w:val="center"/>
        <w:rPr>
          <w:noProof/>
          <w:lang w:eastAsia="ru-RU"/>
        </w:rPr>
      </w:pPr>
    </w:p>
    <w:p w14:paraId="1C7D62C0" w14:textId="77777777" w:rsidR="006216F9" w:rsidRDefault="006216F9" w:rsidP="00617BE3">
      <w:pPr>
        <w:jc w:val="center"/>
        <w:rPr>
          <w:noProof/>
          <w:lang w:eastAsia="ru-RU"/>
        </w:rPr>
      </w:pPr>
    </w:p>
    <w:p w14:paraId="11422836" w14:textId="77777777" w:rsidR="00A505EA" w:rsidRDefault="006216F9" w:rsidP="00617BE3">
      <w:pPr>
        <w:jc w:val="center"/>
        <w:rPr>
          <w:rFonts w:ascii="Times New Roman" w:hAnsi="Times New Roman" w:cs="Times New Roman"/>
          <w:sz w:val="28"/>
          <w:szCs w:val="28"/>
        </w:rPr>
        <w:sectPr w:rsidR="00A505EA" w:rsidSect="00A9065C">
          <w:pgSz w:w="11906" w:h="16838"/>
          <w:pgMar w:top="1134" w:right="850" w:bottom="1134" w:left="1134" w:header="708" w:footer="708" w:gutter="0"/>
          <w:pgBorders w:display="firstPage" w:offsetFrom="page">
            <w:top w:val="cornerTriangles" w:sz="13" w:space="24" w:color="auto"/>
            <w:left w:val="cornerTriangles" w:sz="13" w:space="24" w:color="auto"/>
            <w:bottom w:val="cornerTriangles" w:sz="13" w:space="24" w:color="auto"/>
            <w:right w:val="cornerTriangles" w:sz="13" w:space="24" w:color="auto"/>
          </w:pgBorders>
          <w:cols w:space="708"/>
          <w:docGrid w:linePitch="360"/>
        </w:sectPr>
      </w:pPr>
      <w:r w:rsidRPr="006216F9">
        <w:rPr>
          <w:noProof/>
          <w:lang w:eastAsia="ru-RU"/>
        </w:rPr>
        <w:drawing>
          <wp:inline distT="0" distB="0" distL="0" distR="0" wp14:anchorId="059F16D2" wp14:editId="433B336E">
            <wp:extent cx="5924550" cy="430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24550" cy="4305300"/>
                    </a:xfrm>
                    <a:prstGeom prst="rect">
                      <a:avLst/>
                    </a:prstGeom>
                  </pic:spPr>
                </pic:pic>
              </a:graphicData>
            </a:graphic>
          </wp:inline>
        </w:drawing>
      </w:r>
    </w:p>
    <w:tbl>
      <w:tblPr>
        <w:tblStyle w:val="a3"/>
        <w:tblW w:w="9640" w:type="dxa"/>
        <w:tblInd w:w="-147" w:type="dxa"/>
        <w:tblLook w:val="04A0" w:firstRow="1" w:lastRow="0" w:firstColumn="1" w:lastColumn="0" w:noHBand="0" w:noVBand="1"/>
      </w:tblPr>
      <w:tblGrid>
        <w:gridCol w:w="4839"/>
        <w:gridCol w:w="4801"/>
      </w:tblGrid>
      <w:tr w:rsidR="00E62DE3" w:rsidRPr="00617BE3" w14:paraId="43EA84F2" w14:textId="77777777" w:rsidTr="00E96E57">
        <w:tc>
          <w:tcPr>
            <w:tcW w:w="9640" w:type="dxa"/>
            <w:gridSpan w:val="2"/>
          </w:tcPr>
          <w:p w14:paraId="320D5109" w14:textId="77777777" w:rsidR="00E62DE3" w:rsidRPr="00454EAC" w:rsidRDefault="00E62DE3" w:rsidP="00D80718">
            <w:pPr>
              <w:pStyle w:val="a4"/>
              <w:numPr>
                <w:ilvl w:val="0"/>
                <w:numId w:val="2"/>
              </w:numPr>
              <w:jc w:val="both"/>
              <w:rPr>
                <w:rFonts w:ascii="Times New Roman" w:hAnsi="Times New Roman" w:cs="Times New Roman"/>
                <w:sz w:val="28"/>
                <w:szCs w:val="28"/>
              </w:rPr>
            </w:pPr>
            <w:r w:rsidRPr="004F127D">
              <w:rPr>
                <w:rFonts w:ascii="Times New Roman" w:hAnsi="Times New Roman" w:cs="Times New Roman"/>
                <w:b/>
                <w:sz w:val="28"/>
                <w:szCs w:val="28"/>
              </w:rPr>
              <w:lastRenderedPageBreak/>
              <w:t>Наименование проекта:</w:t>
            </w:r>
            <w:r w:rsidR="00CE61FF">
              <w:rPr>
                <w:rFonts w:ascii="Times New Roman" w:hAnsi="Times New Roman" w:cs="Times New Roman"/>
                <w:b/>
                <w:sz w:val="28"/>
                <w:szCs w:val="28"/>
              </w:rPr>
              <w:t xml:space="preserve"> </w:t>
            </w:r>
            <w:r w:rsidR="007C73BF">
              <w:rPr>
                <w:rFonts w:ascii="Times New Roman" w:hAnsi="Times New Roman" w:cs="Times New Roman"/>
                <w:sz w:val="28"/>
                <w:szCs w:val="28"/>
              </w:rPr>
              <w:t>Повышение</w:t>
            </w:r>
            <w:r w:rsidR="00617BE3" w:rsidRPr="00617BE3">
              <w:rPr>
                <w:rFonts w:ascii="Times New Roman" w:hAnsi="Times New Roman" w:cs="Times New Roman"/>
                <w:sz w:val="28"/>
                <w:szCs w:val="28"/>
              </w:rPr>
              <w:t xml:space="preserve"> </w:t>
            </w:r>
            <w:r w:rsidR="00CE61FF">
              <w:rPr>
                <w:rFonts w:ascii="Times New Roman" w:hAnsi="Times New Roman" w:cs="Times New Roman"/>
                <w:sz w:val="28"/>
                <w:szCs w:val="28"/>
              </w:rPr>
              <w:t xml:space="preserve">качества подготовки медперсонала для оказания </w:t>
            </w:r>
            <w:r w:rsidR="00D80718">
              <w:rPr>
                <w:rFonts w:ascii="Times New Roman" w:hAnsi="Times New Roman" w:cs="Times New Roman"/>
                <w:sz w:val="28"/>
                <w:szCs w:val="28"/>
              </w:rPr>
              <w:t xml:space="preserve">экстренной </w:t>
            </w:r>
            <w:r w:rsidR="00CE61FF">
              <w:rPr>
                <w:rFonts w:ascii="Times New Roman" w:hAnsi="Times New Roman" w:cs="Times New Roman"/>
                <w:sz w:val="28"/>
                <w:szCs w:val="28"/>
              </w:rPr>
              <w:t>неотложной помощи пациентам</w:t>
            </w:r>
          </w:p>
        </w:tc>
      </w:tr>
      <w:tr w:rsidR="00E62DE3" w14:paraId="3B6FFD75" w14:textId="77777777" w:rsidTr="00E96E57">
        <w:tc>
          <w:tcPr>
            <w:tcW w:w="9640" w:type="dxa"/>
            <w:gridSpan w:val="2"/>
          </w:tcPr>
          <w:p w14:paraId="16FB22BA" w14:textId="188FFF63" w:rsidR="00E62DE3" w:rsidRPr="00454EAC" w:rsidRDefault="00E62DE3" w:rsidP="00E62DE3">
            <w:pPr>
              <w:pStyle w:val="a4"/>
              <w:numPr>
                <w:ilvl w:val="0"/>
                <w:numId w:val="2"/>
              </w:numPr>
              <w:rPr>
                <w:rFonts w:ascii="Times New Roman" w:hAnsi="Times New Roman" w:cs="Times New Roman"/>
                <w:sz w:val="28"/>
                <w:szCs w:val="28"/>
              </w:rPr>
            </w:pPr>
            <w:r w:rsidRPr="004F127D">
              <w:rPr>
                <w:rFonts w:ascii="Times New Roman" w:hAnsi="Times New Roman" w:cs="Times New Roman"/>
                <w:b/>
                <w:sz w:val="28"/>
                <w:szCs w:val="28"/>
              </w:rPr>
              <w:t>Срок реализации проекта:</w:t>
            </w:r>
            <w:r>
              <w:rPr>
                <w:rFonts w:ascii="Times New Roman" w:hAnsi="Times New Roman" w:cs="Times New Roman"/>
                <w:sz w:val="28"/>
                <w:szCs w:val="28"/>
              </w:rPr>
              <w:t xml:space="preserve"> </w:t>
            </w:r>
            <w:r w:rsidR="00C026DC">
              <w:rPr>
                <w:rFonts w:ascii="Times New Roman" w:hAnsi="Times New Roman" w:cs="Times New Roman"/>
                <w:sz w:val="28"/>
                <w:szCs w:val="28"/>
              </w:rPr>
              <w:t>3 года</w:t>
            </w:r>
            <w:r>
              <w:rPr>
                <w:rFonts w:ascii="Times New Roman" w:hAnsi="Times New Roman" w:cs="Times New Roman"/>
                <w:sz w:val="28"/>
                <w:szCs w:val="28"/>
              </w:rPr>
              <w:t>.</w:t>
            </w:r>
          </w:p>
        </w:tc>
      </w:tr>
      <w:tr w:rsidR="00E62DE3" w14:paraId="10E81D5B" w14:textId="77777777" w:rsidTr="00E96E57">
        <w:tc>
          <w:tcPr>
            <w:tcW w:w="9640" w:type="dxa"/>
            <w:gridSpan w:val="2"/>
          </w:tcPr>
          <w:p w14:paraId="525B3AB5" w14:textId="5786C0C0" w:rsidR="00E62DE3" w:rsidRPr="00454EAC" w:rsidRDefault="00E62DE3" w:rsidP="00D80718">
            <w:pPr>
              <w:pStyle w:val="a4"/>
              <w:numPr>
                <w:ilvl w:val="0"/>
                <w:numId w:val="2"/>
              </w:numPr>
              <w:jc w:val="both"/>
              <w:rPr>
                <w:rFonts w:ascii="Times New Roman" w:hAnsi="Times New Roman" w:cs="Times New Roman"/>
                <w:sz w:val="28"/>
                <w:szCs w:val="28"/>
              </w:rPr>
            </w:pPr>
            <w:r w:rsidRPr="004F127D">
              <w:rPr>
                <w:rFonts w:ascii="Times New Roman" w:hAnsi="Times New Roman" w:cs="Times New Roman"/>
                <w:b/>
                <w:sz w:val="28"/>
                <w:szCs w:val="28"/>
              </w:rPr>
              <w:t xml:space="preserve">Организация – заявитель предлагающая проект: </w:t>
            </w:r>
            <w:r>
              <w:rPr>
                <w:rFonts w:ascii="Times New Roman" w:hAnsi="Times New Roman" w:cs="Times New Roman"/>
                <w:sz w:val="28"/>
                <w:szCs w:val="28"/>
              </w:rPr>
              <w:t xml:space="preserve">Учреждение здравоохранения </w:t>
            </w:r>
            <w:r w:rsidR="00C026DC">
              <w:rPr>
                <w:rFonts w:ascii="Times New Roman" w:hAnsi="Times New Roman" w:cs="Times New Roman"/>
                <w:sz w:val="28"/>
                <w:szCs w:val="28"/>
              </w:rPr>
              <w:t>«</w:t>
            </w:r>
            <w:r w:rsidR="00CE61FF">
              <w:rPr>
                <w:rFonts w:ascii="Times New Roman" w:hAnsi="Times New Roman" w:cs="Times New Roman"/>
                <w:sz w:val="28"/>
                <w:szCs w:val="28"/>
              </w:rPr>
              <w:t>Шкловск</w:t>
            </w:r>
            <w:r>
              <w:rPr>
                <w:rFonts w:ascii="Times New Roman" w:hAnsi="Times New Roman" w:cs="Times New Roman"/>
                <w:sz w:val="28"/>
                <w:szCs w:val="28"/>
              </w:rPr>
              <w:t>ая центральная районная больница</w:t>
            </w:r>
            <w:r w:rsidR="00C026DC">
              <w:rPr>
                <w:rFonts w:ascii="Times New Roman" w:hAnsi="Times New Roman" w:cs="Times New Roman"/>
                <w:sz w:val="28"/>
                <w:szCs w:val="28"/>
              </w:rPr>
              <w:t>»</w:t>
            </w:r>
            <w:r>
              <w:rPr>
                <w:rFonts w:ascii="Times New Roman" w:hAnsi="Times New Roman" w:cs="Times New Roman"/>
                <w:sz w:val="28"/>
                <w:szCs w:val="28"/>
              </w:rPr>
              <w:t>.</w:t>
            </w:r>
          </w:p>
        </w:tc>
      </w:tr>
      <w:tr w:rsidR="00E62DE3" w14:paraId="222CE74F" w14:textId="77777777" w:rsidTr="00E96E57">
        <w:tc>
          <w:tcPr>
            <w:tcW w:w="9640" w:type="dxa"/>
            <w:gridSpan w:val="2"/>
          </w:tcPr>
          <w:p w14:paraId="33BAD93E" w14:textId="77777777" w:rsidR="00E62DE3" w:rsidRPr="000C425C" w:rsidRDefault="00E62DE3" w:rsidP="007C73BF">
            <w:pPr>
              <w:pStyle w:val="a4"/>
              <w:numPr>
                <w:ilvl w:val="0"/>
                <w:numId w:val="2"/>
              </w:numPr>
              <w:jc w:val="both"/>
              <w:rPr>
                <w:rFonts w:ascii="Times New Roman" w:hAnsi="Times New Roman" w:cs="Times New Roman"/>
                <w:b/>
                <w:sz w:val="28"/>
                <w:szCs w:val="28"/>
              </w:rPr>
            </w:pPr>
            <w:r w:rsidRPr="000C425C">
              <w:rPr>
                <w:rFonts w:ascii="Times New Roman" w:hAnsi="Times New Roman" w:cs="Times New Roman"/>
                <w:b/>
                <w:sz w:val="28"/>
                <w:szCs w:val="28"/>
              </w:rPr>
              <w:t xml:space="preserve">Цели проекта: </w:t>
            </w:r>
            <w:r w:rsidR="007C73BF">
              <w:rPr>
                <w:rFonts w:ascii="Times New Roman" w:hAnsi="Times New Roman" w:cs="Times New Roman"/>
                <w:color w:val="000000"/>
                <w:sz w:val="28"/>
                <w:szCs w:val="28"/>
                <w:shd w:val="clear" w:color="auto" w:fill="FFFFFF"/>
              </w:rPr>
              <w:t>повышение качества оказания экстренной медицинской помощи бригадами скорой медицинской помощи на догоспитальном этапе, повышение качества оказания медицинской помощи работниками амбулаторного и стационарного звена на своих рабочих местах, с целью сохранения и улучшения здоровья населения Шкловского района.</w:t>
            </w:r>
          </w:p>
        </w:tc>
      </w:tr>
      <w:tr w:rsidR="00E62DE3" w14:paraId="63E8249B" w14:textId="77777777" w:rsidTr="00E96E57">
        <w:trPr>
          <w:trHeight w:val="1743"/>
        </w:trPr>
        <w:tc>
          <w:tcPr>
            <w:tcW w:w="9640" w:type="dxa"/>
            <w:gridSpan w:val="2"/>
          </w:tcPr>
          <w:p w14:paraId="2FB275A0" w14:textId="77777777" w:rsidR="00E62DE3" w:rsidRPr="004F127D" w:rsidRDefault="00E62DE3" w:rsidP="00E62DE3">
            <w:pPr>
              <w:pStyle w:val="a4"/>
              <w:numPr>
                <w:ilvl w:val="0"/>
                <w:numId w:val="2"/>
              </w:numPr>
              <w:rPr>
                <w:rFonts w:ascii="Times New Roman" w:hAnsi="Times New Roman" w:cs="Times New Roman"/>
                <w:b/>
                <w:sz w:val="28"/>
                <w:szCs w:val="28"/>
              </w:rPr>
            </w:pPr>
            <w:r w:rsidRPr="004F127D">
              <w:rPr>
                <w:rFonts w:ascii="Times New Roman" w:hAnsi="Times New Roman" w:cs="Times New Roman"/>
                <w:b/>
                <w:sz w:val="28"/>
                <w:szCs w:val="28"/>
              </w:rPr>
              <w:t>Задачи, планируемые к выполнению в рамках реализации проекта:</w:t>
            </w:r>
          </w:p>
          <w:p w14:paraId="6C57503E" w14:textId="77777777" w:rsidR="00A4554A" w:rsidRPr="001C101C" w:rsidRDefault="001C101C" w:rsidP="001C101C">
            <w:pPr>
              <w:pStyle w:val="a4"/>
              <w:tabs>
                <w:tab w:val="left" w:pos="851"/>
              </w:tabs>
              <w:jc w:val="both"/>
              <w:rPr>
                <w:rFonts w:ascii="Times New Roman" w:hAnsi="Times New Roman" w:cs="Times New Roman"/>
                <w:sz w:val="28"/>
                <w:szCs w:val="28"/>
              </w:rPr>
            </w:pPr>
            <w:r>
              <w:rPr>
                <w:rFonts w:ascii="Times New Roman" w:hAnsi="Times New Roman" w:cs="Times New Roman"/>
                <w:sz w:val="28"/>
                <w:szCs w:val="28"/>
              </w:rPr>
              <w:t>- обучение работников бригад скорой медицинской помощи</w:t>
            </w:r>
            <w:r w:rsidR="000C425C">
              <w:rPr>
                <w:rFonts w:ascii="Times New Roman" w:hAnsi="Times New Roman" w:cs="Times New Roman"/>
                <w:sz w:val="28"/>
                <w:szCs w:val="28"/>
              </w:rPr>
              <w:t xml:space="preserve"> </w:t>
            </w:r>
            <w:r w:rsidR="00532F74">
              <w:rPr>
                <w:rFonts w:ascii="Times New Roman" w:hAnsi="Times New Roman" w:cs="Times New Roman"/>
                <w:sz w:val="28"/>
                <w:szCs w:val="28"/>
              </w:rPr>
              <w:t>проведению</w:t>
            </w:r>
            <w:r>
              <w:rPr>
                <w:rFonts w:ascii="Times New Roman" w:hAnsi="Times New Roman" w:cs="Times New Roman"/>
                <w:sz w:val="28"/>
                <w:szCs w:val="28"/>
              </w:rPr>
              <w:t xml:space="preserve"> базовой и расширенной сердечно-легочной реанимации</w:t>
            </w:r>
            <w:r w:rsidR="00655258">
              <w:rPr>
                <w:rFonts w:ascii="Times New Roman" w:hAnsi="Times New Roman" w:cs="Times New Roman"/>
                <w:sz w:val="28"/>
                <w:szCs w:val="28"/>
              </w:rPr>
              <w:t>, методам</w:t>
            </w:r>
            <w:r w:rsidR="00532F74">
              <w:rPr>
                <w:rFonts w:ascii="Times New Roman" w:hAnsi="Times New Roman" w:cs="Times New Roman"/>
                <w:sz w:val="28"/>
                <w:szCs w:val="28"/>
              </w:rPr>
              <w:t xml:space="preserve"> наружной дефибрилляции</w:t>
            </w:r>
            <w:r w:rsidR="00153DF0">
              <w:rPr>
                <w:rFonts w:ascii="Times New Roman" w:hAnsi="Times New Roman" w:cs="Times New Roman"/>
                <w:sz w:val="28"/>
                <w:szCs w:val="28"/>
              </w:rPr>
              <w:t>, искусственной вентиляции легких</w:t>
            </w:r>
            <w:r w:rsidR="00655258">
              <w:rPr>
                <w:rFonts w:ascii="Times New Roman" w:hAnsi="Times New Roman" w:cs="Times New Roman"/>
                <w:sz w:val="28"/>
                <w:szCs w:val="28"/>
              </w:rPr>
              <w:t xml:space="preserve"> с постановкой ларингеальной маски</w:t>
            </w:r>
            <w:r>
              <w:rPr>
                <w:rFonts w:ascii="Times New Roman" w:hAnsi="Times New Roman" w:cs="Times New Roman"/>
                <w:sz w:val="28"/>
                <w:szCs w:val="28"/>
              </w:rPr>
              <w:t>.</w:t>
            </w:r>
            <w:r w:rsidRPr="001C101C">
              <w:rPr>
                <w:rFonts w:ascii="Times New Roman" w:hAnsi="Times New Roman" w:cs="Times New Roman"/>
                <w:sz w:val="28"/>
                <w:szCs w:val="28"/>
              </w:rPr>
              <w:t xml:space="preserve"> </w:t>
            </w:r>
            <w:r>
              <w:rPr>
                <w:rFonts w:ascii="Times New Roman" w:hAnsi="Times New Roman" w:cs="Times New Roman"/>
                <w:sz w:val="28"/>
                <w:szCs w:val="28"/>
              </w:rPr>
              <w:t>О</w:t>
            </w:r>
            <w:r w:rsidRPr="001C101C">
              <w:rPr>
                <w:rFonts w:ascii="Times New Roman" w:hAnsi="Times New Roman" w:cs="Times New Roman"/>
                <w:sz w:val="28"/>
                <w:szCs w:val="28"/>
              </w:rPr>
              <w:t xml:space="preserve">тработка навыков постановки внутрикостного катетера </w:t>
            </w:r>
            <w:r w:rsidRPr="001C101C">
              <w:rPr>
                <w:rFonts w:ascii="Times New Roman" w:hAnsi="Times New Roman" w:cs="Times New Roman"/>
                <w:sz w:val="28"/>
                <w:szCs w:val="28"/>
                <w:lang w:val="en-US"/>
              </w:rPr>
              <w:t>BIG</w:t>
            </w:r>
            <w:r w:rsidR="00E96E57">
              <w:rPr>
                <w:rFonts w:ascii="Times New Roman" w:hAnsi="Times New Roman" w:cs="Times New Roman"/>
                <w:sz w:val="28"/>
                <w:szCs w:val="28"/>
              </w:rPr>
              <w:t>, методов остановки кровотечений и пр.</w:t>
            </w:r>
          </w:p>
          <w:p w14:paraId="6CAE418C" w14:textId="77777777" w:rsidR="00A4554A" w:rsidRDefault="00A4554A" w:rsidP="001C101C">
            <w:pPr>
              <w:pStyle w:val="a4"/>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1C101C">
              <w:rPr>
                <w:rFonts w:ascii="Times New Roman" w:hAnsi="Times New Roman" w:cs="Times New Roman"/>
                <w:sz w:val="28"/>
                <w:szCs w:val="28"/>
              </w:rPr>
              <w:t>обучение сотрудников больницы</w:t>
            </w:r>
            <w:r w:rsidR="001C101C">
              <w:rPr>
                <w:rFonts w:ascii="Times New Roman" w:hAnsi="Times New Roman" w:cs="Times New Roman"/>
                <w:color w:val="000000"/>
                <w:sz w:val="28"/>
                <w:szCs w:val="28"/>
                <w:shd w:val="clear" w:color="auto" w:fill="FFFFFF"/>
              </w:rPr>
              <w:t xml:space="preserve"> навыкам</w:t>
            </w:r>
            <w:r w:rsidR="001C101C" w:rsidRPr="001C101C">
              <w:rPr>
                <w:rFonts w:ascii="Times New Roman" w:hAnsi="Times New Roman" w:cs="Times New Roman"/>
                <w:color w:val="000000"/>
                <w:sz w:val="28"/>
                <w:szCs w:val="28"/>
                <w:shd w:val="clear" w:color="auto" w:fill="FFFFFF"/>
              </w:rPr>
              <w:t xml:space="preserve"> оказания экстренной доврачебной помощи</w:t>
            </w:r>
            <w:r w:rsidR="001C101C">
              <w:rPr>
                <w:rFonts w:ascii="Times New Roman" w:hAnsi="Times New Roman" w:cs="Times New Roman"/>
                <w:color w:val="000000"/>
                <w:sz w:val="28"/>
                <w:szCs w:val="28"/>
                <w:shd w:val="clear" w:color="auto" w:fill="FFFFFF"/>
              </w:rPr>
              <w:t>;</w:t>
            </w:r>
          </w:p>
          <w:p w14:paraId="74158EC5" w14:textId="77777777" w:rsidR="007C73BF" w:rsidRPr="007C73BF" w:rsidRDefault="007C73BF" w:rsidP="007C73BF">
            <w:pPr>
              <w:pStyle w:val="a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C73BF">
              <w:rPr>
                <w:rFonts w:ascii="Times New Roman" w:hAnsi="Times New Roman" w:cs="Times New Roman"/>
                <w:color w:val="000000"/>
                <w:sz w:val="28"/>
                <w:szCs w:val="28"/>
                <w:shd w:val="clear" w:color="auto" w:fill="FFFFFF"/>
              </w:rPr>
              <w:t>поддержание на должном уровне практических навыков оказания экстренной медицинской помощи</w:t>
            </w:r>
            <w:r>
              <w:rPr>
                <w:rFonts w:ascii="Times New Roman" w:hAnsi="Times New Roman" w:cs="Times New Roman"/>
                <w:color w:val="000000"/>
                <w:sz w:val="28"/>
                <w:szCs w:val="28"/>
                <w:shd w:val="clear" w:color="auto" w:fill="FFFFFF"/>
              </w:rPr>
              <w:t xml:space="preserve"> сотрудниками учреждения;</w:t>
            </w:r>
          </w:p>
          <w:p w14:paraId="7A12FF98" w14:textId="77777777" w:rsidR="00A4554A" w:rsidRDefault="00A4554A" w:rsidP="001C101C">
            <w:pPr>
              <w:pStyle w:val="a4"/>
              <w:jc w:val="both"/>
              <w:rPr>
                <w:rFonts w:ascii="Times New Roman" w:hAnsi="Times New Roman" w:cs="Times New Roman"/>
                <w:sz w:val="28"/>
                <w:szCs w:val="28"/>
              </w:rPr>
            </w:pPr>
            <w:r>
              <w:rPr>
                <w:rFonts w:ascii="Times New Roman" w:hAnsi="Times New Roman" w:cs="Times New Roman"/>
                <w:sz w:val="28"/>
                <w:szCs w:val="28"/>
              </w:rPr>
              <w:t>- улучшение качества оказа</w:t>
            </w:r>
            <w:r w:rsidR="00655258">
              <w:rPr>
                <w:rFonts w:ascii="Times New Roman" w:hAnsi="Times New Roman" w:cs="Times New Roman"/>
                <w:sz w:val="28"/>
                <w:szCs w:val="28"/>
              </w:rPr>
              <w:t>ния медицинской помощи</w:t>
            </w:r>
            <w:r w:rsidR="000C425C">
              <w:rPr>
                <w:rFonts w:ascii="Times New Roman" w:hAnsi="Times New Roman" w:cs="Times New Roman"/>
                <w:sz w:val="28"/>
                <w:szCs w:val="28"/>
              </w:rPr>
              <w:t xml:space="preserve"> пациентам</w:t>
            </w:r>
            <w:r w:rsidR="007C73BF">
              <w:rPr>
                <w:rFonts w:ascii="Times New Roman" w:hAnsi="Times New Roman" w:cs="Times New Roman"/>
                <w:sz w:val="28"/>
                <w:szCs w:val="28"/>
              </w:rPr>
              <w:t>;</w:t>
            </w:r>
            <w:r>
              <w:rPr>
                <w:rFonts w:ascii="Times New Roman" w:hAnsi="Times New Roman" w:cs="Times New Roman"/>
                <w:sz w:val="28"/>
                <w:szCs w:val="28"/>
              </w:rPr>
              <w:t xml:space="preserve"> </w:t>
            </w:r>
          </w:p>
          <w:p w14:paraId="45E456F1" w14:textId="77777777" w:rsidR="00A4554A" w:rsidRPr="00A4554A" w:rsidRDefault="00A4554A" w:rsidP="001C101C">
            <w:pPr>
              <w:pStyle w:val="a4"/>
              <w:jc w:val="both"/>
              <w:rPr>
                <w:rFonts w:ascii="Times New Roman" w:hAnsi="Times New Roman" w:cs="Times New Roman"/>
                <w:sz w:val="28"/>
                <w:szCs w:val="28"/>
              </w:rPr>
            </w:pPr>
            <w:r>
              <w:rPr>
                <w:rFonts w:ascii="Times New Roman" w:hAnsi="Times New Roman" w:cs="Times New Roman"/>
                <w:sz w:val="28"/>
                <w:szCs w:val="28"/>
              </w:rPr>
              <w:t>- соблюдение стандартов ока</w:t>
            </w:r>
            <w:r w:rsidR="000C425C">
              <w:rPr>
                <w:rFonts w:ascii="Times New Roman" w:hAnsi="Times New Roman" w:cs="Times New Roman"/>
                <w:sz w:val="28"/>
                <w:szCs w:val="28"/>
              </w:rPr>
              <w:t>зания помощи при оказании помощи</w:t>
            </w:r>
            <w:r>
              <w:rPr>
                <w:rFonts w:ascii="Times New Roman" w:hAnsi="Times New Roman" w:cs="Times New Roman"/>
                <w:sz w:val="28"/>
                <w:szCs w:val="28"/>
              </w:rPr>
              <w:t>.</w:t>
            </w:r>
          </w:p>
        </w:tc>
      </w:tr>
      <w:tr w:rsidR="00E62DE3" w14:paraId="37085E8A" w14:textId="77777777" w:rsidTr="00E96E57">
        <w:tc>
          <w:tcPr>
            <w:tcW w:w="9640" w:type="dxa"/>
            <w:gridSpan w:val="2"/>
          </w:tcPr>
          <w:p w14:paraId="5BD12BF8" w14:textId="77777777" w:rsidR="00E62DE3" w:rsidRDefault="00E62DE3" w:rsidP="00E62DE3">
            <w:pPr>
              <w:pStyle w:val="a4"/>
              <w:numPr>
                <w:ilvl w:val="0"/>
                <w:numId w:val="2"/>
              </w:numPr>
              <w:rPr>
                <w:rFonts w:ascii="Times New Roman" w:hAnsi="Times New Roman" w:cs="Times New Roman"/>
                <w:b/>
                <w:sz w:val="28"/>
                <w:szCs w:val="28"/>
              </w:rPr>
            </w:pPr>
            <w:r w:rsidRPr="00686E49">
              <w:rPr>
                <w:rFonts w:ascii="Times New Roman" w:hAnsi="Times New Roman" w:cs="Times New Roman"/>
                <w:b/>
                <w:sz w:val="28"/>
                <w:szCs w:val="28"/>
              </w:rPr>
              <w:t xml:space="preserve">Целевая группа: </w:t>
            </w:r>
          </w:p>
          <w:p w14:paraId="0290A4E3" w14:textId="77777777" w:rsidR="00B94056" w:rsidRPr="00655258" w:rsidRDefault="00532F74" w:rsidP="001C101C">
            <w:pPr>
              <w:pStyle w:val="a4"/>
              <w:jc w:val="both"/>
              <w:rPr>
                <w:rFonts w:ascii="Times New Roman" w:hAnsi="Times New Roman" w:cs="Times New Roman"/>
                <w:sz w:val="28"/>
                <w:szCs w:val="28"/>
              </w:rPr>
            </w:pPr>
            <w:r>
              <w:rPr>
                <w:rFonts w:ascii="Times New Roman" w:hAnsi="Times New Roman" w:cs="Times New Roman"/>
                <w:sz w:val="28"/>
                <w:szCs w:val="28"/>
              </w:rPr>
              <w:t>-</w:t>
            </w:r>
            <w:r w:rsidR="001C101C">
              <w:rPr>
                <w:rFonts w:ascii="Times New Roman" w:hAnsi="Times New Roman" w:cs="Times New Roman"/>
                <w:sz w:val="28"/>
                <w:szCs w:val="28"/>
              </w:rPr>
              <w:t xml:space="preserve"> работники бригад скорой медицинской помощи</w:t>
            </w:r>
            <w:r>
              <w:rPr>
                <w:rFonts w:ascii="Times New Roman" w:hAnsi="Times New Roman" w:cs="Times New Roman"/>
                <w:sz w:val="28"/>
                <w:szCs w:val="28"/>
              </w:rPr>
              <w:t xml:space="preserve"> (фельдшера, медицинские сестры, водители);</w:t>
            </w:r>
          </w:p>
          <w:p w14:paraId="02123923" w14:textId="77777777" w:rsidR="00532F74" w:rsidRDefault="00A4554A" w:rsidP="001C101C">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32F74">
              <w:rPr>
                <w:rFonts w:ascii="Times New Roman" w:hAnsi="Times New Roman" w:cs="Times New Roman"/>
                <w:sz w:val="28"/>
                <w:szCs w:val="28"/>
              </w:rPr>
              <w:t xml:space="preserve">медицинские работники амбулаторного и стационарного звена </w:t>
            </w:r>
            <w:r w:rsidR="00D80718">
              <w:rPr>
                <w:rFonts w:ascii="Times New Roman" w:hAnsi="Times New Roman" w:cs="Times New Roman"/>
                <w:sz w:val="28"/>
                <w:szCs w:val="28"/>
              </w:rPr>
              <w:t xml:space="preserve">учреждения </w:t>
            </w:r>
            <w:r w:rsidR="00532F74">
              <w:rPr>
                <w:rFonts w:ascii="Times New Roman" w:hAnsi="Times New Roman" w:cs="Times New Roman"/>
                <w:sz w:val="28"/>
                <w:szCs w:val="28"/>
              </w:rPr>
              <w:t>(врачи, помощники врача, медицинские сестры)</w:t>
            </w:r>
            <w:r w:rsidR="00655258">
              <w:rPr>
                <w:rFonts w:ascii="Times New Roman" w:hAnsi="Times New Roman" w:cs="Times New Roman"/>
                <w:sz w:val="28"/>
                <w:szCs w:val="28"/>
              </w:rPr>
              <w:t>;</w:t>
            </w:r>
          </w:p>
          <w:p w14:paraId="1026AEB0" w14:textId="77777777" w:rsidR="00E62DE3" w:rsidRPr="00AE328F" w:rsidRDefault="00655258" w:rsidP="00AE328F">
            <w:pPr>
              <w:pStyle w:val="a4"/>
              <w:jc w:val="both"/>
              <w:rPr>
                <w:rFonts w:ascii="Times New Roman" w:hAnsi="Times New Roman" w:cs="Times New Roman"/>
                <w:sz w:val="28"/>
                <w:szCs w:val="28"/>
              </w:rPr>
            </w:pPr>
            <w:r>
              <w:rPr>
                <w:rFonts w:ascii="Times New Roman" w:hAnsi="Times New Roman" w:cs="Times New Roman"/>
                <w:sz w:val="28"/>
                <w:szCs w:val="28"/>
              </w:rPr>
              <w:t>- прочий персонал ЦРБ (водители гаража, санитарки и др.)</w:t>
            </w:r>
          </w:p>
        </w:tc>
      </w:tr>
      <w:tr w:rsidR="00E62DE3" w14:paraId="79112762" w14:textId="77777777" w:rsidTr="00E96E57">
        <w:tc>
          <w:tcPr>
            <w:tcW w:w="9640" w:type="dxa"/>
            <w:gridSpan w:val="2"/>
          </w:tcPr>
          <w:p w14:paraId="571FA6B9" w14:textId="679D63EF" w:rsidR="00E62DE3" w:rsidRDefault="00E62DE3" w:rsidP="00E62DE3">
            <w:pPr>
              <w:pStyle w:val="a4"/>
              <w:numPr>
                <w:ilvl w:val="0"/>
                <w:numId w:val="2"/>
              </w:numPr>
              <w:rPr>
                <w:rFonts w:ascii="Times New Roman" w:hAnsi="Times New Roman" w:cs="Times New Roman"/>
                <w:b/>
                <w:sz w:val="28"/>
                <w:szCs w:val="28"/>
              </w:rPr>
            </w:pPr>
            <w:r w:rsidRPr="004F127D">
              <w:rPr>
                <w:rFonts w:ascii="Times New Roman" w:hAnsi="Times New Roman" w:cs="Times New Roman"/>
                <w:b/>
                <w:sz w:val="28"/>
                <w:szCs w:val="28"/>
              </w:rPr>
              <w:t>Краткое описание мероприятий в рамках проекта:</w:t>
            </w:r>
          </w:p>
          <w:p w14:paraId="744BDF9F" w14:textId="77777777" w:rsidR="00E62DE3" w:rsidRDefault="00532F74" w:rsidP="00D43103">
            <w:pPr>
              <w:pStyle w:val="a4"/>
              <w:jc w:val="both"/>
              <w:rPr>
                <w:rFonts w:ascii="Times New Roman" w:hAnsi="Times New Roman" w:cs="Times New Roman"/>
                <w:sz w:val="28"/>
                <w:szCs w:val="28"/>
              </w:rPr>
            </w:pPr>
            <w:r>
              <w:rPr>
                <w:rFonts w:ascii="Times New Roman" w:hAnsi="Times New Roman" w:cs="Times New Roman"/>
                <w:sz w:val="28"/>
                <w:szCs w:val="28"/>
              </w:rPr>
              <w:t xml:space="preserve">-оборудование </w:t>
            </w:r>
            <w:r w:rsidR="00D43103">
              <w:rPr>
                <w:rFonts w:ascii="Times New Roman" w:hAnsi="Times New Roman" w:cs="Times New Roman"/>
                <w:sz w:val="28"/>
                <w:szCs w:val="28"/>
              </w:rPr>
              <w:t xml:space="preserve">учебного </w:t>
            </w:r>
            <w:r>
              <w:rPr>
                <w:rFonts w:ascii="Times New Roman" w:hAnsi="Times New Roman" w:cs="Times New Roman"/>
                <w:sz w:val="28"/>
                <w:szCs w:val="28"/>
              </w:rPr>
              <w:t>кабинета</w:t>
            </w:r>
            <w:r w:rsidR="00D43103">
              <w:rPr>
                <w:rFonts w:ascii="Times New Roman" w:hAnsi="Times New Roman" w:cs="Times New Roman"/>
                <w:sz w:val="28"/>
                <w:szCs w:val="28"/>
              </w:rPr>
              <w:t xml:space="preserve"> для проведения теоретических и практических</w:t>
            </w:r>
            <w:r>
              <w:rPr>
                <w:rFonts w:ascii="Times New Roman" w:hAnsi="Times New Roman" w:cs="Times New Roman"/>
                <w:sz w:val="28"/>
                <w:szCs w:val="28"/>
              </w:rPr>
              <w:t xml:space="preserve"> занятий</w:t>
            </w:r>
            <w:r w:rsidR="00CB6C10">
              <w:rPr>
                <w:rFonts w:ascii="Times New Roman" w:hAnsi="Times New Roman" w:cs="Times New Roman"/>
                <w:sz w:val="28"/>
                <w:szCs w:val="28"/>
              </w:rPr>
              <w:t xml:space="preserve"> по неотложной помощи</w:t>
            </w:r>
            <w:r>
              <w:rPr>
                <w:rFonts w:ascii="Times New Roman" w:hAnsi="Times New Roman" w:cs="Times New Roman"/>
                <w:sz w:val="28"/>
                <w:szCs w:val="28"/>
              </w:rPr>
              <w:t>;</w:t>
            </w:r>
          </w:p>
          <w:p w14:paraId="1DCEBD7E" w14:textId="77777777" w:rsidR="00D43103" w:rsidRDefault="00532F74" w:rsidP="00D43103">
            <w:pPr>
              <w:pStyle w:val="a4"/>
              <w:jc w:val="both"/>
              <w:rPr>
                <w:rFonts w:ascii="Times New Roman" w:hAnsi="Times New Roman" w:cs="Times New Roman"/>
                <w:sz w:val="28"/>
                <w:szCs w:val="28"/>
              </w:rPr>
            </w:pPr>
            <w:r>
              <w:rPr>
                <w:rFonts w:ascii="Times New Roman" w:hAnsi="Times New Roman" w:cs="Times New Roman"/>
                <w:sz w:val="28"/>
                <w:szCs w:val="28"/>
              </w:rPr>
              <w:t>-наполнение кабинета информационной, учебной литературой и нормативной документацией</w:t>
            </w:r>
            <w:r w:rsidR="00D43103">
              <w:rPr>
                <w:rFonts w:ascii="Times New Roman" w:hAnsi="Times New Roman" w:cs="Times New Roman"/>
                <w:sz w:val="28"/>
                <w:szCs w:val="28"/>
              </w:rPr>
              <w:t xml:space="preserve"> по оказанию медицинской помощи;</w:t>
            </w:r>
          </w:p>
          <w:p w14:paraId="1F483F73" w14:textId="77777777" w:rsidR="00532F74" w:rsidRDefault="00D43103" w:rsidP="00D43103">
            <w:pPr>
              <w:pStyle w:val="a4"/>
              <w:jc w:val="both"/>
              <w:rPr>
                <w:rFonts w:ascii="Times New Roman" w:hAnsi="Times New Roman" w:cs="Times New Roman"/>
                <w:sz w:val="28"/>
                <w:szCs w:val="28"/>
              </w:rPr>
            </w:pPr>
            <w:r>
              <w:rPr>
                <w:rFonts w:ascii="Times New Roman" w:hAnsi="Times New Roman" w:cs="Times New Roman"/>
                <w:sz w:val="28"/>
                <w:szCs w:val="28"/>
              </w:rPr>
              <w:t>-оснащение кабинета</w:t>
            </w:r>
            <w:r w:rsidR="00532F74">
              <w:rPr>
                <w:rFonts w:ascii="Times New Roman" w:hAnsi="Times New Roman" w:cs="Times New Roman"/>
                <w:sz w:val="28"/>
                <w:szCs w:val="28"/>
              </w:rPr>
              <w:t xml:space="preserve"> </w:t>
            </w:r>
            <w:r w:rsidR="00F72924">
              <w:rPr>
                <w:rFonts w:ascii="Times New Roman" w:hAnsi="Times New Roman" w:cs="Times New Roman"/>
                <w:sz w:val="28"/>
                <w:szCs w:val="28"/>
              </w:rPr>
              <w:t>учебным многофункциональным манекеном-симулятором</w:t>
            </w:r>
            <w:r>
              <w:rPr>
                <w:rFonts w:ascii="Times New Roman" w:hAnsi="Times New Roman" w:cs="Times New Roman"/>
                <w:sz w:val="28"/>
                <w:szCs w:val="28"/>
              </w:rPr>
              <w:t>, медицинской техникой и расходными материалами, необ</w:t>
            </w:r>
            <w:r w:rsidR="00F72924">
              <w:rPr>
                <w:rFonts w:ascii="Times New Roman" w:hAnsi="Times New Roman" w:cs="Times New Roman"/>
                <w:sz w:val="28"/>
                <w:szCs w:val="28"/>
              </w:rPr>
              <w:t>ходимыми для проведения занятий</w:t>
            </w:r>
            <w:r>
              <w:rPr>
                <w:rFonts w:ascii="Times New Roman" w:hAnsi="Times New Roman" w:cs="Times New Roman"/>
                <w:sz w:val="28"/>
                <w:szCs w:val="28"/>
              </w:rPr>
              <w:t>;</w:t>
            </w:r>
          </w:p>
          <w:p w14:paraId="31B6ECDB" w14:textId="77777777" w:rsidR="00D43103" w:rsidRDefault="00D43103" w:rsidP="00D43103">
            <w:pPr>
              <w:pStyle w:val="a4"/>
              <w:jc w:val="both"/>
              <w:rPr>
                <w:rFonts w:ascii="Times New Roman" w:hAnsi="Times New Roman" w:cs="Times New Roman"/>
                <w:sz w:val="28"/>
                <w:szCs w:val="28"/>
              </w:rPr>
            </w:pPr>
            <w:r>
              <w:rPr>
                <w:rFonts w:ascii="Times New Roman" w:hAnsi="Times New Roman" w:cs="Times New Roman"/>
                <w:sz w:val="28"/>
                <w:szCs w:val="28"/>
              </w:rPr>
              <w:t>-обучение ответственного лица, которое будет вести занятия в учебном кабинете;</w:t>
            </w:r>
          </w:p>
          <w:p w14:paraId="51A94B60" w14:textId="77777777" w:rsidR="00E96E57" w:rsidRDefault="00D43103" w:rsidP="00E96E57">
            <w:pPr>
              <w:pStyle w:val="a4"/>
              <w:jc w:val="both"/>
              <w:rPr>
                <w:rFonts w:ascii="Times New Roman" w:hAnsi="Times New Roman" w:cs="Times New Roman"/>
                <w:sz w:val="28"/>
                <w:szCs w:val="28"/>
              </w:rPr>
            </w:pPr>
            <w:r>
              <w:rPr>
                <w:rFonts w:ascii="Times New Roman" w:hAnsi="Times New Roman" w:cs="Times New Roman"/>
                <w:sz w:val="28"/>
                <w:szCs w:val="28"/>
              </w:rPr>
              <w:t>-</w:t>
            </w:r>
            <w:r w:rsidR="00E96E57">
              <w:rPr>
                <w:rFonts w:ascii="Times New Roman" w:hAnsi="Times New Roman" w:cs="Times New Roman"/>
                <w:sz w:val="28"/>
                <w:szCs w:val="28"/>
              </w:rPr>
              <w:t xml:space="preserve"> </w:t>
            </w:r>
            <w:r w:rsidR="0089348C">
              <w:rPr>
                <w:rFonts w:ascii="Times New Roman" w:hAnsi="Times New Roman" w:cs="Times New Roman"/>
                <w:sz w:val="28"/>
                <w:szCs w:val="28"/>
              </w:rPr>
              <w:t>разработка</w:t>
            </w:r>
            <w:r w:rsidR="00B32DC3">
              <w:rPr>
                <w:rFonts w:ascii="Times New Roman" w:hAnsi="Times New Roman" w:cs="Times New Roman"/>
                <w:sz w:val="28"/>
                <w:szCs w:val="28"/>
              </w:rPr>
              <w:t xml:space="preserve"> ежегодных</w:t>
            </w:r>
            <w:r w:rsidR="00E96E57">
              <w:rPr>
                <w:rFonts w:ascii="Times New Roman" w:hAnsi="Times New Roman" w:cs="Times New Roman"/>
                <w:sz w:val="28"/>
                <w:szCs w:val="28"/>
              </w:rPr>
              <w:t xml:space="preserve"> программ обучения </w:t>
            </w:r>
            <w:r w:rsidRPr="00E96E57">
              <w:rPr>
                <w:rFonts w:ascii="Times New Roman" w:hAnsi="Times New Roman" w:cs="Times New Roman"/>
                <w:sz w:val="28"/>
                <w:szCs w:val="28"/>
              </w:rPr>
              <w:t>для определенной целевой ау</w:t>
            </w:r>
            <w:r w:rsidR="00E96E57">
              <w:rPr>
                <w:rFonts w:ascii="Times New Roman" w:hAnsi="Times New Roman" w:cs="Times New Roman"/>
                <w:sz w:val="28"/>
                <w:szCs w:val="28"/>
              </w:rPr>
              <w:t>дитории, в зависимости от первоначальной подготовки;</w:t>
            </w:r>
          </w:p>
          <w:p w14:paraId="66BD7618" w14:textId="77777777" w:rsidR="007208F8" w:rsidRPr="00E96E57" w:rsidRDefault="00CB6C10" w:rsidP="00E96E57">
            <w:pPr>
              <w:pStyle w:val="a4"/>
              <w:jc w:val="both"/>
              <w:rPr>
                <w:rFonts w:ascii="Times New Roman" w:hAnsi="Times New Roman" w:cs="Times New Roman"/>
                <w:sz w:val="28"/>
                <w:szCs w:val="28"/>
              </w:rPr>
            </w:pPr>
            <w:r>
              <w:rPr>
                <w:rFonts w:ascii="Times New Roman" w:hAnsi="Times New Roman" w:cs="Times New Roman"/>
                <w:sz w:val="28"/>
                <w:szCs w:val="28"/>
              </w:rPr>
              <w:t>-при работе с обучающимися</w:t>
            </w:r>
            <w:r w:rsidR="007208F8" w:rsidRPr="00E96E57">
              <w:rPr>
                <w:rFonts w:ascii="Times New Roman" w:hAnsi="Times New Roman" w:cs="Times New Roman"/>
                <w:sz w:val="28"/>
                <w:szCs w:val="28"/>
              </w:rPr>
              <w:t xml:space="preserve">, </w:t>
            </w:r>
            <w:r w:rsidR="00B32DC3">
              <w:rPr>
                <w:rFonts w:ascii="Times New Roman" w:hAnsi="Times New Roman" w:cs="Times New Roman"/>
                <w:sz w:val="28"/>
                <w:szCs w:val="28"/>
              </w:rPr>
              <w:t>проводится оценка</w:t>
            </w:r>
            <w:r w:rsidR="007208F8" w:rsidRPr="00E96E57">
              <w:rPr>
                <w:rFonts w:ascii="Times New Roman" w:hAnsi="Times New Roman" w:cs="Times New Roman"/>
                <w:sz w:val="28"/>
                <w:szCs w:val="28"/>
              </w:rPr>
              <w:t xml:space="preserve"> практических знаний </w:t>
            </w:r>
            <w:r w:rsidR="00B32DC3">
              <w:rPr>
                <w:rFonts w:ascii="Times New Roman" w:hAnsi="Times New Roman" w:cs="Times New Roman"/>
                <w:sz w:val="28"/>
                <w:szCs w:val="28"/>
              </w:rPr>
              <w:t xml:space="preserve">сотрудников </w:t>
            </w:r>
            <w:r w:rsidR="007208F8" w:rsidRPr="00E96E57">
              <w:rPr>
                <w:rFonts w:ascii="Times New Roman" w:hAnsi="Times New Roman" w:cs="Times New Roman"/>
                <w:sz w:val="28"/>
                <w:szCs w:val="28"/>
              </w:rPr>
              <w:t>на начало и конец занятий;</w:t>
            </w:r>
          </w:p>
          <w:p w14:paraId="0D6856DB" w14:textId="77777777" w:rsidR="007208F8" w:rsidRDefault="007208F8" w:rsidP="00D43103">
            <w:pPr>
              <w:pStyle w:val="a4"/>
              <w:jc w:val="both"/>
              <w:rPr>
                <w:rFonts w:ascii="Times New Roman" w:hAnsi="Times New Roman" w:cs="Times New Roman"/>
                <w:sz w:val="28"/>
                <w:szCs w:val="28"/>
              </w:rPr>
            </w:pPr>
            <w:r>
              <w:rPr>
                <w:rFonts w:ascii="Times New Roman" w:hAnsi="Times New Roman" w:cs="Times New Roman"/>
                <w:sz w:val="28"/>
                <w:szCs w:val="28"/>
              </w:rPr>
              <w:t>-при необходимости отработки определенных навыков и закрепления отдельных манипуляций, с сотрудниками проводятся дополнительные занятия;</w:t>
            </w:r>
          </w:p>
          <w:p w14:paraId="76D8C4C1" w14:textId="77777777" w:rsidR="007208F8" w:rsidRDefault="007208F8" w:rsidP="00D43103">
            <w:pPr>
              <w:pStyle w:val="a4"/>
              <w:jc w:val="both"/>
              <w:rPr>
                <w:rFonts w:ascii="Times New Roman" w:hAnsi="Times New Roman" w:cs="Times New Roman"/>
                <w:sz w:val="28"/>
                <w:szCs w:val="28"/>
              </w:rPr>
            </w:pPr>
            <w:r>
              <w:rPr>
                <w:rFonts w:ascii="Times New Roman" w:hAnsi="Times New Roman" w:cs="Times New Roman"/>
                <w:sz w:val="28"/>
                <w:szCs w:val="28"/>
              </w:rPr>
              <w:lastRenderedPageBreak/>
              <w:t>-по итогам проведенного обучения</w:t>
            </w:r>
            <w:r w:rsidR="00B94056">
              <w:rPr>
                <w:rFonts w:ascii="Times New Roman" w:hAnsi="Times New Roman" w:cs="Times New Roman"/>
                <w:sz w:val="28"/>
                <w:szCs w:val="28"/>
              </w:rPr>
              <w:t>, информация по выполнению каждой манипуляции сотрудниками и целевой аудитории, может подаваться администрации учреждения, для последующего анализа и корректи</w:t>
            </w:r>
            <w:r w:rsidR="00CB6C10">
              <w:rPr>
                <w:rFonts w:ascii="Times New Roman" w:hAnsi="Times New Roman" w:cs="Times New Roman"/>
                <w:sz w:val="28"/>
                <w:szCs w:val="28"/>
              </w:rPr>
              <w:t>ровки планов обучения персонала;</w:t>
            </w:r>
          </w:p>
          <w:p w14:paraId="75011EF7" w14:textId="77777777" w:rsidR="00CB6C10" w:rsidRDefault="00CB6C10" w:rsidP="00D43103">
            <w:pPr>
              <w:pStyle w:val="a4"/>
              <w:jc w:val="both"/>
              <w:rPr>
                <w:rFonts w:ascii="Times New Roman" w:hAnsi="Times New Roman" w:cs="Times New Roman"/>
                <w:sz w:val="28"/>
                <w:szCs w:val="28"/>
              </w:rPr>
            </w:pPr>
            <w:r>
              <w:rPr>
                <w:rFonts w:ascii="Times New Roman" w:hAnsi="Times New Roman" w:cs="Times New Roman"/>
                <w:sz w:val="28"/>
                <w:szCs w:val="28"/>
              </w:rPr>
              <w:t>-</w:t>
            </w:r>
            <w:r w:rsidR="00724706">
              <w:rPr>
                <w:rFonts w:ascii="Times New Roman" w:hAnsi="Times New Roman" w:cs="Times New Roman"/>
                <w:sz w:val="28"/>
                <w:szCs w:val="28"/>
              </w:rPr>
              <w:t>проверка практических навыков сотрудников, претендующих на получение (повышение) квалификационной</w:t>
            </w:r>
            <w:r>
              <w:rPr>
                <w:rFonts w:ascii="Times New Roman" w:hAnsi="Times New Roman" w:cs="Times New Roman"/>
                <w:sz w:val="28"/>
                <w:szCs w:val="28"/>
              </w:rPr>
              <w:t xml:space="preserve"> категории, осуществляется в учебном классе, с использованием</w:t>
            </w:r>
            <w:r w:rsidR="007B2F4C">
              <w:rPr>
                <w:rFonts w:ascii="Times New Roman" w:hAnsi="Times New Roman" w:cs="Times New Roman"/>
                <w:sz w:val="28"/>
                <w:szCs w:val="28"/>
              </w:rPr>
              <w:t xml:space="preserve"> многофункционального</w:t>
            </w:r>
            <w:r>
              <w:rPr>
                <w:rFonts w:ascii="Times New Roman" w:hAnsi="Times New Roman" w:cs="Times New Roman"/>
                <w:sz w:val="28"/>
                <w:szCs w:val="28"/>
              </w:rPr>
              <w:t xml:space="preserve"> манекен</w:t>
            </w:r>
            <w:r w:rsidR="007B2F4C">
              <w:rPr>
                <w:rFonts w:ascii="Times New Roman" w:hAnsi="Times New Roman" w:cs="Times New Roman"/>
                <w:sz w:val="28"/>
                <w:szCs w:val="28"/>
              </w:rPr>
              <w:t>а-симулятора</w:t>
            </w:r>
            <w:r>
              <w:rPr>
                <w:rFonts w:ascii="Times New Roman" w:hAnsi="Times New Roman" w:cs="Times New Roman"/>
                <w:sz w:val="28"/>
                <w:szCs w:val="28"/>
              </w:rPr>
              <w:t>;</w:t>
            </w:r>
          </w:p>
          <w:p w14:paraId="470DD780" w14:textId="77777777" w:rsidR="00D43103" w:rsidRPr="003E734F" w:rsidRDefault="00CB6C10" w:rsidP="003E734F">
            <w:pPr>
              <w:pStyle w:val="a4"/>
              <w:jc w:val="both"/>
              <w:rPr>
                <w:rFonts w:ascii="Times New Roman" w:hAnsi="Times New Roman" w:cs="Times New Roman"/>
                <w:sz w:val="28"/>
                <w:szCs w:val="28"/>
              </w:rPr>
            </w:pPr>
            <w:r>
              <w:rPr>
                <w:rFonts w:ascii="Times New Roman" w:hAnsi="Times New Roman" w:cs="Times New Roman"/>
                <w:sz w:val="28"/>
                <w:szCs w:val="28"/>
              </w:rPr>
              <w:t>-</w:t>
            </w:r>
            <w:r w:rsidR="00724706">
              <w:rPr>
                <w:rFonts w:ascii="Times New Roman" w:hAnsi="Times New Roman" w:cs="Times New Roman"/>
                <w:sz w:val="28"/>
                <w:szCs w:val="28"/>
              </w:rPr>
              <w:t xml:space="preserve">проводится конкурс лучшего по профессии, с использованием </w:t>
            </w:r>
            <w:r w:rsidR="007B2F4C">
              <w:rPr>
                <w:rFonts w:ascii="Times New Roman" w:hAnsi="Times New Roman" w:cs="Times New Roman"/>
                <w:sz w:val="28"/>
                <w:szCs w:val="28"/>
              </w:rPr>
              <w:t xml:space="preserve">многофункционального </w:t>
            </w:r>
            <w:r w:rsidR="00724706">
              <w:rPr>
                <w:rFonts w:ascii="Times New Roman" w:hAnsi="Times New Roman" w:cs="Times New Roman"/>
                <w:sz w:val="28"/>
                <w:szCs w:val="28"/>
              </w:rPr>
              <w:t>манекен</w:t>
            </w:r>
            <w:r w:rsidR="007B2F4C">
              <w:rPr>
                <w:rFonts w:ascii="Times New Roman" w:hAnsi="Times New Roman" w:cs="Times New Roman"/>
                <w:sz w:val="28"/>
                <w:szCs w:val="28"/>
              </w:rPr>
              <w:t>а-симулятора</w:t>
            </w:r>
            <w:r w:rsidR="00724706">
              <w:rPr>
                <w:rFonts w:ascii="Times New Roman" w:hAnsi="Times New Roman" w:cs="Times New Roman"/>
                <w:sz w:val="28"/>
                <w:szCs w:val="28"/>
              </w:rPr>
              <w:t>.</w:t>
            </w:r>
          </w:p>
        </w:tc>
      </w:tr>
      <w:tr w:rsidR="00E62DE3" w14:paraId="5F23DD47" w14:textId="77777777" w:rsidTr="00E96E57">
        <w:tc>
          <w:tcPr>
            <w:tcW w:w="9640" w:type="dxa"/>
            <w:gridSpan w:val="2"/>
          </w:tcPr>
          <w:p w14:paraId="2220CB4C" w14:textId="36894DD1" w:rsidR="00E62DE3" w:rsidRDefault="00E62DE3" w:rsidP="00E62DE3">
            <w:pPr>
              <w:pStyle w:val="a4"/>
              <w:numPr>
                <w:ilvl w:val="0"/>
                <w:numId w:val="2"/>
              </w:numPr>
              <w:rPr>
                <w:rFonts w:ascii="Times New Roman" w:hAnsi="Times New Roman" w:cs="Times New Roman"/>
                <w:sz w:val="28"/>
                <w:szCs w:val="28"/>
              </w:rPr>
            </w:pPr>
            <w:r w:rsidRPr="004F127D">
              <w:rPr>
                <w:rFonts w:ascii="Times New Roman" w:hAnsi="Times New Roman" w:cs="Times New Roman"/>
                <w:b/>
                <w:sz w:val="28"/>
                <w:szCs w:val="28"/>
              </w:rPr>
              <w:lastRenderedPageBreak/>
              <w:t>Общий объём финансирования (в долларах США)</w:t>
            </w:r>
            <w:r>
              <w:rPr>
                <w:rFonts w:ascii="Times New Roman" w:hAnsi="Times New Roman" w:cs="Times New Roman"/>
                <w:sz w:val="28"/>
                <w:szCs w:val="28"/>
              </w:rPr>
              <w:t xml:space="preserve"> – </w:t>
            </w:r>
            <w:r w:rsidR="00E07657">
              <w:rPr>
                <w:rFonts w:ascii="Times New Roman" w:hAnsi="Times New Roman" w:cs="Times New Roman"/>
                <w:sz w:val="28"/>
                <w:szCs w:val="28"/>
              </w:rPr>
              <w:t>2500</w:t>
            </w:r>
            <w:r>
              <w:rPr>
                <w:rFonts w:ascii="Times New Roman" w:hAnsi="Times New Roman" w:cs="Times New Roman"/>
                <w:sz w:val="28"/>
                <w:szCs w:val="28"/>
              </w:rPr>
              <w:t>,00</w:t>
            </w:r>
            <w:r w:rsidRPr="003F7347">
              <w:rPr>
                <w:rFonts w:ascii="Times New Roman" w:hAnsi="Times New Roman" w:cs="Times New Roman"/>
                <w:sz w:val="28"/>
                <w:szCs w:val="28"/>
              </w:rPr>
              <w:t xml:space="preserve"> $</w:t>
            </w:r>
          </w:p>
        </w:tc>
      </w:tr>
      <w:tr w:rsidR="00E62DE3" w14:paraId="7054DBBE" w14:textId="77777777" w:rsidTr="00E96E57">
        <w:tc>
          <w:tcPr>
            <w:tcW w:w="4839" w:type="dxa"/>
          </w:tcPr>
          <w:p w14:paraId="7DECCF3F" w14:textId="77777777" w:rsidR="00E62DE3" w:rsidRPr="001171C2" w:rsidRDefault="00E62DE3" w:rsidP="006A0ACB">
            <w:pPr>
              <w:pStyle w:val="a4"/>
              <w:rPr>
                <w:rFonts w:ascii="Times New Roman" w:hAnsi="Times New Roman" w:cs="Times New Roman"/>
                <w:b/>
                <w:sz w:val="28"/>
                <w:szCs w:val="28"/>
              </w:rPr>
            </w:pPr>
            <w:r w:rsidRPr="001171C2">
              <w:rPr>
                <w:rFonts w:ascii="Times New Roman" w:hAnsi="Times New Roman" w:cs="Times New Roman"/>
                <w:b/>
                <w:sz w:val="28"/>
                <w:szCs w:val="28"/>
              </w:rPr>
              <w:t>Источник финансирования</w:t>
            </w:r>
          </w:p>
          <w:p w14:paraId="00D797A8" w14:textId="4C7B2404" w:rsidR="00E62DE3" w:rsidRPr="001171C2" w:rsidRDefault="00E62DE3" w:rsidP="00E62DE3">
            <w:pPr>
              <w:pStyle w:val="a4"/>
              <w:rPr>
                <w:rFonts w:ascii="Times New Roman" w:hAnsi="Times New Roman" w:cs="Times New Roman"/>
                <w:b/>
                <w:sz w:val="28"/>
                <w:szCs w:val="28"/>
              </w:rPr>
            </w:pPr>
          </w:p>
        </w:tc>
        <w:tc>
          <w:tcPr>
            <w:tcW w:w="4801" w:type="dxa"/>
          </w:tcPr>
          <w:p w14:paraId="69E1AD91" w14:textId="1C0FAE07" w:rsidR="00E62DE3" w:rsidRPr="004F127D" w:rsidRDefault="00E62DE3" w:rsidP="006A0ACB">
            <w:pPr>
              <w:rPr>
                <w:rFonts w:ascii="Times New Roman" w:hAnsi="Times New Roman" w:cs="Times New Roman"/>
                <w:b/>
                <w:sz w:val="28"/>
                <w:szCs w:val="28"/>
              </w:rPr>
            </w:pPr>
            <w:r w:rsidRPr="004F127D">
              <w:rPr>
                <w:rFonts w:ascii="Times New Roman" w:hAnsi="Times New Roman" w:cs="Times New Roman"/>
                <w:b/>
                <w:sz w:val="28"/>
                <w:szCs w:val="28"/>
              </w:rPr>
              <w:t xml:space="preserve">Объём финансирования </w:t>
            </w:r>
          </w:p>
          <w:p w14:paraId="11CC93F5" w14:textId="65DEF166" w:rsidR="00E62DE3" w:rsidRPr="004F127D" w:rsidRDefault="00E62DE3" w:rsidP="00E62DE3">
            <w:pPr>
              <w:rPr>
                <w:rFonts w:ascii="Times New Roman" w:hAnsi="Times New Roman" w:cs="Times New Roman"/>
                <w:b/>
                <w:sz w:val="28"/>
                <w:szCs w:val="28"/>
              </w:rPr>
            </w:pPr>
            <w:r w:rsidRPr="004F127D">
              <w:rPr>
                <w:rFonts w:ascii="Times New Roman" w:hAnsi="Times New Roman" w:cs="Times New Roman"/>
                <w:b/>
                <w:sz w:val="28"/>
                <w:szCs w:val="28"/>
              </w:rPr>
              <w:t>(в долларах США)</w:t>
            </w:r>
          </w:p>
        </w:tc>
      </w:tr>
      <w:tr w:rsidR="00E62DE3" w14:paraId="7BB836A7" w14:textId="77777777" w:rsidTr="00E96E57">
        <w:tc>
          <w:tcPr>
            <w:tcW w:w="4839" w:type="dxa"/>
          </w:tcPr>
          <w:p w14:paraId="027EFBA4" w14:textId="77777777" w:rsidR="00E62DE3" w:rsidRPr="001171C2" w:rsidRDefault="00E62DE3" w:rsidP="00E62DE3">
            <w:pPr>
              <w:rPr>
                <w:rFonts w:ascii="Times New Roman" w:hAnsi="Times New Roman" w:cs="Times New Roman"/>
                <w:sz w:val="28"/>
                <w:szCs w:val="28"/>
                <w:lang w:val="en-US"/>
              </w:rPr>
            </w:pPr>
            <w:r w:rsidRPr="001171C2">
              <w:rPr>
                <w:rFonts w:ascii="Times New Roman" w:hAnsi="Times New Roman" w:cs="Times New Roman"/>
                <w:b/>
                <w:sz w:val="28"/>
                <w:szCs w:val="28"/>
              </w:rPr>
              <w:t>Средства донора</w:t>
            </w:r>
          </w:p>
        </w:tc>
        <w:tc>
          <w:tcPr>
            <w:tcW w:w="4801" w:type="dxa"/>
          </w:tcPr>
          <w:p w14:paraId="5C88808B" w14:textId="00EAD4A5" w:rsidR="00E62DE3" w:rsidRDefault="00E07657" w:rsidP="006A0ACB">
            <w:pPr>
              <w:rPr>
                <w:rFonts w:ascii="Times New Roman" w:hAnsi="Times New Roman" w:cs="Times New Roman"/>
                <w:sz w:val="28"/>
                <w:szCs w:val="28"/>
              </w:rPr>
            </w:pPr>
            <w:r>
              <w:rPr>
                <w:rFonts w:ascii="Times New Roman" w:hAnsi="Times New Roman" w:cs="Times New Roman"/>
                <w:sz w:val="28"/>
                <w:szCs w:val="28"/>
              </w:rPr>
              <w:t>2300</w:t>
            </w:r>
            <w:r w:rsidR="00E62DE3">
              <w:rPr>
                <w:rFonts w:ascii="Times New Roman" w:hAnsi="Times New Roman" w:cs="Times New Roman"/>
                <w:sz w:val="28"/>
                <w:szCs w:val="28"/>
              </w:rPr>
              <w:t>,00</w:t>
            </w:r>
            <w:r w:rsidR="00E62DE3" w:rsidRPr="003F7347">
              <w:rPr>
                <w:rFonts w:ascii="Times New Roman" w:hAnsi="Times New Roman" w:cs="Times New Roman"/>
                <w:sz w:val="28"/>
                <w:szCs w:val="28"/>
              </w:rPr>
              <w:t xml:space="preserve"> $</w:t>
            </w:r>
          </w:p>
        </w:tc>
      </w:tr>
      <w:tr w:rsidR="00E62DE3" w14:paraId="0A631639" w14:textId="77777777" w:rsidTr="00E96E57">
        <w:tc>
          <w:tcPr>
            <w:tcW w:w="4839" w:type="dxa"/>
          </w:tcPr>
          <w:p w14:paraId="6515938F" w14:textId="77777777" w:rsidR="00E62DE3" w:rsidRPr="004F127D" w:rsidRDefault="00E62DE3" w:rsidP="00E62DE3">
            <w:pPr>
              <w:rPr>
                <w:rFonts w:ascii="Times New Roman" w:hAnsi="Times New Roman" w:cs="Times New Roman"/>
                <w:b/>
                <w:sz w:val="28"/>
                <w:szCs w:val="28"/>
              </w:rPr>
            </w:pPr>
            <w:r w:rsidRPr="004F127D">
              <w:rPr>
                <w:rFonts w:ascii="Times New Roman" w:hAnsi="Times New Roman" w:cs="Times New Roman"/>
                <w:b/>
                <w:sz w:val="28"/>
                <w:szCs w:val="28"/>
              </w:rPr>
              <w:t>Софинансирование</w:t>
            </w:r>
          </w:p>
        </w:tc>
        <w:tc>
          <w:tcPr>
            <w:tcW w:w="4801" w:type="dxa"/>
          </w:tcPr>
          <w:p w14:paraId="07CACE90" w14:textId="2F97A2C8" w:rsidR="00E62DE3" w:rsidRDefault="00617BE3" w:rsidP="006A0ACB">
            <w:pPr>
              <w:rPr>
                <w:rFonts w:ascii="Times New Roman" w:hAnsi="Times New Roman" w:cs="Times New Roman"/>
                <w:sz w:val="28"/>
                <w:szCs w:val="28"/>
              </w:rPr>
            </w:pPr>
            <w:r>
              <w:rPr>
                <w:rFonts w:ascii="Times New Roman" w:hAnsi="Times New Roman" w:cs="Times New Roman"/>
                <w:sz w:val="28"/>
                <w:szCs w:val="28"/>
              </w:rPr>
              <w:t>2</w:t>
            </w:r>
            <w:r w:rsidR="00E62DE3">
              <w:rPr>
                <w:rFonts w:ascii="Times New Roman" w:hAnsi="Times New Roman" w:cs="Times New Roman"/>
                <w:sz w:val="28"/>
                <w:szCs w:val="28"/>
              </w:rPr>
              <w:t>0</w:t>
            </w:r>
            <w:r w:rsidR="00E07657">
              <w:rPr>
                <w:rFonts w:ascii="Times New Roman" w:hAnsi="Times New Roman" w:cs="Times New Roman"/>
                <w:sz w:val="28"/>
                <w:szCs w:val="28"/>
              </w:rPr>
              <w:t>0</w:t>
            </w:r>
            <w:r w:rsidR="00E62DE3">
              <w:rPr>
                <w:rFonts w:ascii="Times New Roman" w:hAnsi="Times New Roman" w:cs="Times New Roman"/>
                <w:sz w:val="28"/>
                <w:szCs w:val="28"/>
              </w:rPr>
              <w:t>,00</w:t>
            </w:r>
            <w:r w:rsidR="00E62DE3" w:rsidRPr="003F7347">
              <w:rPr>
                <w:rFonts w:ascii="Times New Roman" w:hAnsi="Times New Roman" w:cs="Times New Roman"/>
                <w:sz w:val="28"/>
                <w:szCs w:val="28"/>
              </w:rPr>
              <w:t xml:space="preserve"> $</w:t>
            </w:r>
          </w:p>
        </w:tc>
      </w:tr>
      <w:tr w:rsidR="00E62DE3" w14:paraId="54934B84" w14:textId="77777777" w:rsidTr="00E96E57">
        <w:tc>
          <w:tcPr>
            <w:tcW w:w="9640" w:type="dxa"/>
            <w:gridSpan w:val="2"/>
          </w:tcPr>
          <w:p w14:paraId="16584D1F" w14:textId="77777777" w:rsidR="00E62DE3" w:rsidRPr="00DF06C5" w:rsidRDefault="00E62DE3" w:rsidP="006D6B51">
            <w:pPr>
              <w:pStyle w:val="a4"/>
              <w:numPr>
                <w:ilvl w:val="0"/>
                <w:numId w:val="2"/>
              </w:numPr>
              <w:jc w:val="both"/>
              <w:rPr>
                <w:rFonts w:ascii="Times New Roman" w:hAnsi="Times New Roman" w:cs="Times New Roman"/>
                <w:sz w:val="28"/>
                <w:szCs w:val="28"/>
              </w:rPr>
            </w:pPr>
            <w:r w:rsidRPr="004F127D">
              <w:rPr>
                <w:rFonts w:ascii="Times New Roman" w:hAnsi="Times New Roman" w:cs="Times New Roman"/>
                <w:b/>
                <w:sz w:val="28"/>
                <w:szCs w:val="28"/>
              </w:rPr>
              <w:t>Место реализации проекта:</w:t>
            </w:r>
            <w:r>
              <w:rPr>
                <w:rFonts w:ascii="Times New Roman" w:hAnsi="Times New Roman" w:cs="Times New Roman"/>
                <w:sz w:val="28"/>
                <w:szCs w:val="28"/>
              </w:rPr>
              <w:t xml:space="preserve"> Республика Беларусь, </w:t>
            </w:r>
            <w:r w:rsidR="00CE61FF">
              <w:rPr>
                <w:rFonts w:ascii="Times New Roman" w:hAnsi="Times New Roman" w:cs="Times New Roman"/>
                <w:sz w:val="28"/>
                <w:szCs w:val="28"/>
              </w:rPr>
              <w:t>Могилевска</w:t>
            </w:r>
            <w:r>
              <w:rPr>
                <w:rFonts w:ascii="Times New Roman" w:hAnsi="Times New Roman" w:cs="Times New Roman"/>
                <w:sz w:val="28"/>
                <w:szCs w:val="28"/>
              </w:rPr>
              <w:t xml:space="preserve">я область, </w:t>
            </w:r>
            <w:r w:rsidR="00CE61FF">
              <w:rPr>
                <w:rFonts w:ascii="Times New Roman" w:hAnsi="Times New Roman" w:cs="Times New Roman"/>
                <w:sz w:val="28"/>
                <w:szCs w:val="28"/>
              </w:rPr>
              <w:t>Шкловс</w:t>
            </w:r>
            <w:r>
              <w:rPr>
                <w:rFonts w:ascii="Times New Roman" w:hAnsi="Times New Roman" w:cs="Times New Roman"/>
                <w:sz w:val="28"/>
                <w:szCs w:val="28"/>
              </w:rPr>
              <w:t>кий район, г.</w:t>
            </w:r>
            <w:r w:rsidR="00D80718">
              <w:rPr>
                <w:rFonts w:ascii="Times New Roman" w:hAnsi="Times New Roman" w:cs="Times New Roman"/>
                <w:sz w:val="28"/>
                <w:szCs w:val="28"/>
              </w:rPr>
              <w:t xml:space="preserve"> </w:t>
            </w:r>
            <w:r w:rsidR="00CE61FF">
              <w:rPr>
                <w:rFonts w:ascii="Times New Roman" w:hAnsi="Times New Roman" w:cs="Times New Roman"/>
                <w:sz w:val="28"/>
                <w:szCs w:val="28"/>
              </w:rPr>
              <w:t>Шклов</w:t>
            </w:r>
            <w:r>
              <w:rPr>
                <w:rFonts w:ascii="Times New Roman" w:hAnsi="Times New Roman" w:cs="Times New Roman"/>
                <w:sz w:val="28"/>
                <w:szCs w:val="28"/>
              </w:rPr>
              <w:t>.</w:t>
            </w:r>
          </w:p>
        </w:tc>
      </w:tr>
      <w:tr w:rsidR="00E62DE3" w:rsidRPr="00CE61FF" w14:paraId="6D06EE57" w14:textId="77777777" w:rsidTr="00E96E57">
        <w:tc>
          <w:tcPr>
            <w:tcW w:w="9640" w:type="dxa"/>
            <w:gridSpan w:val="2"/>
          </w:tcPr>
          <w:p w14:paraId="31C4FC11" w14:textId="77777777" w:rsidR="00E62DE3" w:rsidRPr="00CE61FF" w:rsidRDefault="00E62DE3" w:rsidP="006D6B51">
            <w:pPr>
              <w:pStyle w:val="a4"/>
              <w:numPr>
                <w:ilvl w:val="0"/>
                <w:numId w:val="2"/>
              </w:numPr>
              <w:jc w:val="both"/>
              <w:rPr>
                <w:rFonts w:ascii="Times New Roman" w:hAnsi="Times New Roman" w:cs="Times New Roman"/>
                <w:sz w:val="28"/>
                <w:szCs w:val="28"/>
              </w:rPr>
            </w:pPr>
            <w:r w:rsidRPr="004F127D">
              <w:rPr>
                <w:rFonts w:ascii="Times New Roman" w:hAnsi="Times New Roman" w:cs="Times New Roman"/>
                <w:b/>
                <w:sz w:val="28"/>
                <w:szCs w:val="28"/>
              </w:rPr>
              <w:t>Контактное</w:t>
            </w:r>
            <w:r w:rsidRPr="00CE61FF">
              <w:rPr>
                <w:rFonts w:ascii="Times New Roman" w:hAnsi="Times New Roman" w:cs="Times New Roman"/>
                <w:b/>
                <w:sz w:val="28"/>
                <w:szCs w:val="28"/>
              </w:rPr>
              <w:t xml:space="preserve"> </w:t>
            </w:r>
            <w:r w:rsidRPr="004F127D">
              <w:rPr>
                <w:rFonts w:ascii="Times New Roman" w:hAnsi="Times New Roman" w:cs="Times New Roman"/>
                <w:b/>
                <w:sz w:val="28"/>
                <w:szCs w:val="28"/>
              </w:rPr>
              <w:t>лицо</w:t>
            </w:r>
            <w:r w:rsidRPr="00CE61FF">
              <w:rPr>
                <w:rFonts w:ascii="Times New Roman" w:hAnsi="Times New Roman" w:cs="Times New Roman"/>
                <w:b/>
                <w:sz w:val="28"/>
                <w:szCs w:val="28"/>
              </w:rPr>
              <w:t>:</w:t>
            </w:r>
            <w:r w:rsidR="00CE61FF" w:rsidRPr="00CE61FF">
              <w:rPr>
                <w:rFonts w:ascii="Times New Roman" w:hAnsi="Times New Roman" w:cs="Times New Roman"/>
                <w:b/>
                <w:sz w:val="28"/>
                <w:szCs w:val="28"/>
              </w:rPr>
              <w:t xml:space="preserve"> </w:t>
            </w:r>
            <w:r w:rsidR="00CE61FF" w:rsidRPr="00CE61FF">
              <w:rPr>
                <w:rFonts w:ascii="Times New Roman" w:hAnsi="Times New Roman" w:cs="Times New Roman"/>
                <w:sz w:val="28"/>
                <w:szCs w:val="28"/>
              </w:rPr>
              <w:t>старший фельдшер СМП Голенков Юрий Людвигович т. 8-02239-76482</w:t>
            </w:r>
          </w:p>
        </w:tc>
      </w:tr>
    </w:tbl>
    <w:p w14:paraId="3DF27B76" w14:textId="77777777" w:rsidR="00D80718" w:rsidRDefault="006216F9" w:rsidP="00862927">
      <w:pPr>
        <w:rPr>
          <w:rFonts w:ascii="Times New Roman" w:hAnsi="Times New Roman" w:cs="Times New Roman"/>
          <w:noProof/>
          <w:sz w:val="28"/>
          <w:szCs w:val="28"/>
          <w:lang w:eastAsia="ru-RU"/>
        </w:rPr>
      </w:pPr>
      <w:r w:rsidRPr="00A505EA">
        <w:rPr>
          <w:noProof/>
          <w:lang w:eastAsia="ru-RU"/>
        </w:rPr>
        <w:drawing>
          <wp:inline distT="0" distB="0" distL="0" distR="0" wp14:anchorId="5130E531" wp14:editId="5BD567A9">
            <wp:extent cx="6076950" cy="3914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77878" cy="3915373"/>
                    </a:xfrm>
                    <a:prstGeom prst="rect">
                      <a:avLst/>
                    </a:prstGeom>
                  </pic:spPr>
                </pic:pic>
              </a:graphicData>
            </a:graphic>
          </wp:inline>
        </w:drawing>
      </w:r>
    </w:p>
    <w:p w14:paraId="2071BDEC" w14:textId="77777777" w:rsidR="00E07657" w:rsidRDefault="00E07657" w:rsidP="00E07657">
      <w:pPr>
        <w:rPr>
          <w:rFonts w:ascii="Times New Roman" w:hAnsi="Times New Roman" w:cs="Times New Roman"/>
          <w:sz w:val="28"/>
          <w:szCs w:val="28"/>
          <w:lang w:val="en-US"/>
        </w:rPr>
        <w:sectPr w:rsidR="00E07657" w:rsidSect="00FB223A">
          <w:pgSz w:w="11906" w:h="16838"/>
          <w:pgMar w:top="1134" w:right="850" w:bottom="1134" w:left="1701" w:header="708" w:footer="708" w:gutter="0"/>
          <w:cols w:space="708"/>
          <w:docGrid w:linePitch="360"/>
        </w:sectPr>
      </w:pPr>
    </w:p>
    <w:p w14:paraId="3B60A904" w14:textId="77777777" w:rsidR="00E07657" w:rsidRPr="00BD4F2B" w:rsidRDefault="00E07657" w:rsidP="00BD4F2B">
      <w:pPr>
        <w:pStyle w:val="a9"/>
        <w:shd w:val="clear" w:color="auto" w:fill="FFFFFF"/>
        <w:spacing w:before="0" w:beforeAutospacing="0" w:after="150" w:afterAutospacing="0"/>
        <w:ind w:firstLine="600"/>
        <w:jc w:val="center"/>
        <w:rPr>
          <w:b/>
          <w:bCs/>
          <w:color w:val="333333"/>
          <w:sz w:val="28"/>
          <w:szCs w:val="28"/>
          <w:lang w:val="en-US"/>
        </w:rPr>
      </w:pPr>
      <w:r w:rsidRPr="00BD4F2B">
        <w:rPr>
          <w:b/>
          <w:bCs/>
          <w:color w:val="333333"/>
          <w:sz w:val="28"/>
          <w:szCs w:val="28"/>
          <w:lang w:val="en-US"/>
        </w:rPr>
        <w:lastRenderedPageBreak/>
        <w:t>Humanitarian project of the Shklov Central District Hospital</w:t>
      </w:r>
    </w:p>
    <w:p w14:paraId="0640E34F" w14:textId="77777777" w:rsidR="00E07657" w:rsidRPr="00BD4F2B" w:rsidRDefault="00E07657" w:rsidP="00BD4F2B">
      <w:pPr>
        <w:pStyle w:val="a9"/>
        <w:shd w:val="clear" w:color="auto" w:fill="FFFFFF"/>
        <w:spacing w:before="0" w:beforeAutospacing="0" w:after="150" w:afterAutospacing="0"/>
        <w:ind w:firstLine="600"/>
        <w:jc w:val="center"/>
        <w:rPr>
          <w:b/>
          <w:bCs/>
          <w:color w:val="333333"/>
          <w:sz w:val="28"/>
          <w:szCs w:val="28"/>
          <w:lang w:val="en-US"/>
        </w:rPr>
      </w:pPr>
      <w:r w:rsidRPr="00BD4F2B">
        <w:rPr>
          <w:b/>
          <w:bCs/>
          <w:color w:val="333333"/>
          <w:sz w:val="28"/>
          <w:szCs w:val="28"/>
          <w:lang w:val="en-US"/>
        </w:rPr>
        <w:t>Co-financing a humanitarian project</w:t>
      </w:r>
    </w:p>
    <w:p w14:paraId="1D2FE4AF" w14:textId="77777777" w:rsidR="00E07657" w:rsidRPr="00E07657" w:rsidRDefault="00E07657" w:rsidP="00E07657">
      <w:pPr>
        <w:spacing w:after="150" w:line="240" w:lineRule="auto"/>
        <w:rPr>
          <w:rFonts w:ascii="Roboto" w:eastAsia="Times New Roman" w:hAnsi="Roboto" w:cs="Times New Roman"/>
          <w:color w:val="444444"/>
          <w:sz w:val="21"/>
          <w:szCs w:val="21"/>
          <w:lang w:val="en-US" w:eastAsia="ru-RU"/>
        </w:rPr>
      </w:pPr>
      <w:r w:rsidRPr="00E07657">
        <w:rPr>
          <w:rFonts w:ascii="Roboto" w:eastAsia="Times New Roman" w:hAnsi="Roboto" w:cs="Times New Roman"/>
          <w:b/>
          <w:bCs/>
          <w:color w:val="444444"/>
          <w:sz w:val="21"/>
          <w:szCs w:val="21"/>
          <w:lang w:val="en-US" w:eastAsia="ru-RU"/>
        </w:rPr>
        <w:t>1. Name of the project: </w:t>
      </w:r>
      <w:r w:rsidRPr="00E07657">
        <w:rPr>
          <w:rFonts w:ascii="Roboto" w:eastAsia="Times New Roman" w:hAnsi="Roboto" w:cs="Times New Roman"/>
          <w:color w:val="444444"/>
          <w:sz w:val="21"/>
          <w:szCs w:val="21"/>
          <w:lang w:val="en-US" w:eastAsia="ru-RU"/>
        </w:rPr>
        <w:t>Improving the quality of training of medical staff to provide emergency care to patients</w:t>
      </w:r>
    </w:p>
    <w:p w14:paraId="13502B70" w14:textId="63E94DEB" w:rsidR="000B43C3" w:rsidRDefault="00E07657" w:rsidP="00C026DC">
      <w:pPr>
        <w:rPr>
          <w:rFonts w:ascii="Roboto" w:hAnsi="Roboto"/>
          <w:sz w:val="21"/>
          <w:szCs w:val="21"/>
          <w:shd w:val="clear" w:color="auto" w:fill="FFFFFF"/>
          <w:lang w:val="en-US"/>
        </w:rPr>
      </w:pPr>
      <w:r w:rsidRPr="00E07657">
        <w:rPr>
          <w:rStyle w:val="aa"/>
          <w:rFonts w:ascii="Roboto" w:hAnsi="Roboto"/>
          <w:sz w:val="21"/>
          <w:szCs w:val="21"/>
          <w:shd w:val="clear" w:color="auto" w:fill="FFFFFF"/>
          <w:lang w:val="en-US"/>
        </w:rPr>
        <w:t>2. The term of the project:</w:t>
      </w:r>
      <w:r w:rsidRPr="00E07657">
        <w:rPr>
          <w:rFonts w:ascii="Roboto" w:hAnsi="Roboto"/>
          <w:sz w:val="21"/>
          <w:szCs w:val="21"/>
          <w:shd w:val="clear" w:color="auto" w:fill="FFFFFF"/>
          <w:lang w:val="en-US"/>
        </w:rPr>
        <w:t> </w:t>
      </w:r>
      <w:r w:rsidRPr="00E07657">
        <w:rPr>
          <w:rFonts w:ascii="Roboto" w:hAnsi="Roboto"/>
          <w:sz w:val="21"/>
          <w:szCs w:val="21"/>
          <w:shd w:val="clear" w:color="auto" w:fill="FFFFFF"/>
          <w:lang w:val="en-US"/>
        </w:rPr>
        <w:t xml:space="preserve">3 </w:t>
      </w:r>
      <w:r w:rsidR="005F2BEC">
        <w:rPr>
          <w:rFonts w:ascii="Roboto" w:hAnsi="Roboto"/>
          <w:sz w:val="21"/>
          <w:szCs w:val="21"/>
          <w:shd w:val="clear" w:color="auto" w:fill="FFFFFF"/>
          <w:lang w:val="en-US"/>
        </w:rPr>
        <w:t>years</w:t>
      </w:r>
    </w:p>
    <w:p w14:paraId="18D875BD" w14:textId="191D7F3B" w:rsidR="007853AB" w:rsidRDefault="00406C9F" w:rsidP="00C026DC">
      <w:pPr>
        <w:rPr>
          <w:rFonts w:ascii="Roboto" w:hAnsi="Roboto"/>
          <w:color w:val="444444"/>
          <w:sz w:val="21"/>
          <w:szCs w:val="21"/>
          <w:shd w:val="clear" w:color="auto" w:fill="EBEAEA"/>
          <w:lang w:val="en-US"/>
        </w:rPr>
      </w:pPr>
      <w:r w:rsidRPr="00406C9F">
        <w:rPr>
          <w:rStyle w:val="aa"/>
          <w:rFonts w:ascii="Roboto" w:hAnsi="Roboto"/>
          <w:color w:val="444444"/>
          <w:sz w:val="21"/>
          <w:szCs w:val="21"/>
          <w:shd w:val="clear" w:color="auto" w:fill="EBEAEA"/>
          <w:lang w:val="en-US"/>
        </w:rPr>
        <w:t>3. The applicant organization proposing the project:</w:t>
      </w:r>
      <w:r w:rsidRPr="00406C9F">
        <w:rPr>
          <w:rFonts w:ascii="Roboto" w:hAnsi="Roboto"/>
          <w:color w:val="444444"/>
          <w:sz w:val="21"/>
          <w:szCs w:val="21"/>
          <w:shd w:val="clear" w:color="auto" w:fill="EBEAEA"/>
          <w:lang w:val="en-US"/>
        </w:rPr>
        <w:t> Health care facility Shklov Central District Hospital</w:t>
      </w:r>
    </w:p>
    <w:p w14:paraId="1BA6C61D" w14:textId="221320D1" w:rsidR="00406C9F" w:rsidRDefault="00406C9F" w:rsidP="00C026DC">
      <w:pPr>
        <w:rPr>
          <w:rFonts w:ascii="Roboto" w:hAnsi="Roboto"/>
          <w:sz w:val="21"/>
          <w:szCs w:val="21"/>
          <w:shd w:val="clear" w:color="auto" w:fill="FFFFFF"/>
          <w:lang w:val="en-US"/>
        </w:rPr>
      </w:pPr>
      <w:r w:rsidRPr="00406C9F">
        <w:rPr>
          <w:rStyle w:val="aa"/>
          <w:rFonts w:ascii="Roboto" w:hAnsi="Roboto"/>
          <w:sz w:val="21"/>
          <w:szCs w:val="21"/>
          <w:shd w:val="clear" w:color="auto" w:fill="FFFFFF"/>
          <w:lang w:val="en-US"/>
        </w:rPr>
        <w:t>4. The goals of the project: </w:t>
      </w:r>
      <w:r w:rsidRPr="00406C9F">
        <w:rPr>
          <w:rFonts w:ascii="Roboto" w:hAnsi="Roboto"/>
          <w:sz w:val="21"/>
          <w:szCs w:val="21"/>
          <w:shd w:val="clear" w:color="auto" w:fill="FFFFFF"/>
          <w:lang w:val="en-US"/>
        </w:rPr>
        <w:t>improving the quality of emergency medical care by ambulance teams at the pre-hospital stage, improving the quality of medical care by outpatient and inpatient workers at their workplaces in order to maintain and improve health of the population of Shklov district</w:t>
      </w:r>
    </w:p>
    <w:p w14:paraId="53AE052D"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Style w:val="aa"/>
          <w:rFonts w:ascii="Roboto" w:hAnsi="Roboto"/>
          <w:color w:val="444444"/>
          <w:sz w:val="21"/>
          <w:szCs w:val="21"/>
          <w:lang w:val="en-US"/>
        </w:rPr>
        <w:t>5. Tasks planned for implementation in the framework of the project</w:t>
      </w:r>
      <w:r w:rsidRPr="00406C9F">
        <w:rPr>
          <w:rFonts w:ascii="Roboto" w:hAnsi="Roboto"/>
          <w:color w:val="444444"/>
          <w:sz w:val="21"/>
          <w:szCs w:val="21"/>
          <w:lang w:val="en-US"/>
        </w:rPr>
        <w:t>:</w:t>
      </w:r>
    </w:p>
    <w:p w14:paraId="56098090"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training of ambulance team workers to conduct basic and extended cardiopulmonary resuscitation using external defibrillation, artificial lung ventilation with the use of a laryngeal mask. Development of skills for putting in an intra-osseous BIG catheter, development of skills to stop bleeding, etc.;</w:t>
      </w:r>
    </w:p>
    <w:p w14:paraId="4595FFC2"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training of hospital staff in emergency first aid skills;</w:t>
      </w:r>
    </w:p>
    <w:p w14:paraId="2681A173"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maintaining the practical skills of emergency medical care by hospital staff;</w:t>
      </w:r>
    </w:p>
    <w:p w14:paraId="561B88CD"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improving the quality of patient care;</w:t>
      </w:r>
    </w:p>
    <w:p w14:paraId="795BFA02"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adherence to assistance standards.</w:t>
      </w:r>
    </w:p>
    <w:p w14:paraId="0001DC20"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Style w:val="aa"/>
          <w:rFonts w:ascii="Roboto" w:hAnsi="Roboto"/>
          <w:color w:val="444444"/>
          <w:sz w:val="21"/>
          <w:szCs w:val="21"/>
          <w:lang w:val="en-US"/>
        </w:rPr>
        <w:t>6. Target group:</w:t>
      </w:r>
    </w:p>
    <w:p w14:paraId="626657C5"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ambulance team workers (paramedics, nurses, drivers)</w:t>
      </w:r>
    </w:p>
    <w:p w14:paraId="0B420E7C"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outpatient and inpatient medical staff of the hospital (doctors, physician assistants, nurses)</w:t>
      </w:r>
    </w:p>
    <w:p w14:paraId="00325FA7" w14:textId="77777777" w:rsidR="00406C9F" w:rsidRPr="00406C9F" w:rsidRDefault="00406C9F" w:rsidP="00406C9F">
      <w:pPr>
        <w:pStyle w:val="a9"/>
        <w:spacing w:before="0" w:beforeAutospacing="0" w:after="150" w:afterAutospacing="0"/>
        <w:rPr>
          <w:rFonts w:ascii="Roboto" w:hAnsi="Roboto"/>
          <w:color w:val="444444"/>
          <w:sz w:val="21"/>
          <w:szCs w:val="21"/>
          <w:lang w:val="en-US"/>
        </w:rPr>
      </w:pPr>
      <w:r w:rsidRPr="00406C9F">
        <w:rPr>
          <w:rFonts w:ascii="Roboto" w:hAnsi="Roboto"/>
          <w:color w:val="444444"/>
          <w:sz w:val="21"/>
          <w:szCs w:val="21"/>
          <w:lang w:val="en-US"/>
        </w:rPr>
        <w:t>- other hospital staff (garage drivers, nurses and others)</w:t>
      </w:r>
    </w:p>
    <w:p w14:paraId="7C71E372"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Style w:val="aa"/>
          <w:rFonts w:ascii="Roboto" w:hAnsi="Roboto"/>
          <w:sz w:val="21"/>
          <w:szCs w:val="21"/>
          <w:lang w:val="en-US"/>
        </w:rPr>
        <w:t>7. Brief description of the project activities:</w:t>
      </w:r>
    </w:p>
    <w:p w14:paraId="382F75C4"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equipment of the study room for theoretical and practical classes on emergency care;</w:t>
      </w:r>
    </w:p>
    <w:p w14:paraId="0FC5A2AB"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filling the study room with informational, educational literature and normative documentation of medical care;</w:t>
      </w:r>
    </w:p>
    <w:p w14:paraId="2BFE3205"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equipping the study room with training mannequins, medical equipment and supplies that are necessary for training;</w:t>
      </w:r>
    </w:p>
    <w:p w14:paraId="51D1B09F"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training a person who will conduct classes in the study room;</w:t>
      </w:r>
    </w:p>
    <w:p w14:paraId="7471B68D"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development of annual training programs for a specific target audience, depending on initial training;</w:t>
      </w:r>
    </w:p>
    <w:p w14:paraId="4975238D"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estimation of practical knowledge of hospital employees is carried out at the beginning and at the end of the classes;</w:t>
      </w:r>
    </w:p>
    <w:p w14:paraId="2DE1BA74"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additional classes are conducted with hospital employees if it is necessary to develop certain skills and consolidate certain manipulations;</w:t>
      </w:r>
    </w:p>
    <w:p w14:paraId="47BAD300"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at the end of training, information on the implementation of each manipulation by hospital employees and the target audience can be submitted to the hospital administration for subsequent analysis and adjustment of staff training plans;</w:t>
      </w:r>
    </w:p>
    <w:p w14:paraId="653D7F30"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lastRenderedPageBreak/>
        <w:t>- testing the practical skills of hospital employees who wants to get (improve) a qualification category is carried out in the classroom, using dummies-simulators;</w:t>
      </w:r>
    </w:p>
    <w:p w14:paraId="03454CA0" w14:textId="77777777" w:rsidR="00406C9F" w:rsidRPr="00406C9F" w:rsidRDefault="00406C9F" w:rsidP="00406C9F">
      <w:pPr>
        <w:pStyle w:val="a9"/>
        <w:spacing w:before="0" w:beforeAutospacing="0" w:after="150" w:afterAutospacing="0"/>
        <w:rPr>
          <w:rFonts w:ascii="Roboto" w:hAnsi="Roboto"/>
          <w:sz w:val="21"/>
          <w:szCs w:val="21"/>
          <w:lang w:val="en-US"/>
        </w:rPr>
      </w:pPr>
      <w:r w:rsidRPr="00406C9F">
        <w:rPr>
          <w:rFonts w:ascii="Roboto" w:hAnsi="Roboto"/>
          <w:sz w:val="21"/>
          <w:szCs w:val="21"/>
          <w:lang w:val="en-US"/>
        </w:rPr>
        <w:t>- competition of the best in the profession is carried out using dummies-simulators.</w:t>
      </w:r>
    </w:p>
    <w:tbl>
      <w:tblPr>
        <w:tblW w:w="8931" w:type="dxa"/>
        <w:shd w:val="clear" w:color="auto" w:fill="FFFFFF"/>
        <w:tblCellMar>
          <w:top w:w="15" w:type="dxa"/>
          <w:left w:w="15" w:type="dxa"/>
          <w:bottom w:w="15" w:type="dxa"/>
          <w:right w:w="15" w:type="dxa"/>
        </w:tblCellMar>
        <w:tblLook w:val="04A0" w:firstRow="1" w:lastRow="0" w:firstColumn="1" w:lastColumn="0" w:noHBand="0" w:noVBand="1"/>
      </w:tblPr>
      <w:tblGrid>
        <w:gridCol w:w="3097"/>
        <w:gridCol w:w="5834"/>
      </w:tblGrid>
      <w:tr w:rsidR="00406C9F" w:rsidRPr="00406C9F" w14:paraId="1BA71826" w14:textId="77777777" w:rsidTr="00406C9F">
        <w:tc>
          <w:tcPr>
            <w:tcW w:w="8931" w:type="dxa"/>
            <w:gridSpan w:val="2"/>
            <w:tcBorders>
              <w:top w:val="nil"/>
              <w:left w:val="nil"/>
              <w:bottom w:val="single" w:sz="6" w:space="0" w:color="999999"/>
              <w:right w:val="nil"/>
            </w:tcBorders>
            <w:shd w:val="clear" w:color="auto" w:fill="FFFFFF"/>
            <w:tcMar>
              <w:top w:w="105" w:type="dxa"/>
              <w:left w:w="165" w:type="dxa"/>
              <w:bottom w:w="105" w:type="dxa"/>
              <w:right w:w="165" w:type="dxa"/>
            </w:tcMar>
            <w:vAlign w:val="center"/>
            <w:hideMark/>
          </w:tcPr>
          <w:p w14:paraId="5CED6E23" w14:textId="77777777" w:rsidR="00406C9F" w:rsidRPr="00406C9F" w:rsidRDefault="00406C9F" w:rsidP="00406C9F">
            <w:pPr>
              <w:spacing w:after="150" w:line="240" w:lineRule="auto"/>
              <w:rPr>
                <w:rFonts w:ascii="Roboto" w:eastAsia="Times New Roman" w:hAnsi="Roboto" w:cs="Times New Roman"/>
                <w:color w:val="333333"/>
                <w:sz w:val="21"/>
                <w:szCs w:val="21"/>
                <w:lang w:val="en-US" w:eastAsia="ru-RU"/>
              </w:rPr>
            </w:pPr>
            <w:r w:rsidRPr="00406C9F">
              <w:rPr>
                <w:rFonts w:ascii="Roboto" w:eastAsia="Times New Roman" w:hAnsi="Roboto" w:cs="Times New Roman"/>
                <w:b/>
                <w:bCs/>
                <w:color w:val="333333"/>
                <w:sz w:val="21"/>
                <w:szCs w:val="21"/>
                <w:lang w:val="en-US" w:eastAsia="ru-RU"/>
              </w:rPr>
              <w:t>8. Total amount of financing (in USD) </w:t>
            </w:r>
            <w:r w:rsidRPr="00406C9F">
              <w:rPr>
                <w:rFonts w:ascii="Roboto" w:eastAsia="Times New Roman" w:hAnsi="Roboto" w:cs="Times New Roman"/>
                <w:color w:val="333333"/>
                <w:sz w:val="21"/>
                <w:szCs w:val="21"/>
                <w:lang w:val="en-US" w:eastAsia="ru-RU"/>
              </w:rPr>
              <w:t>– 2500,00 $</w:t>
            </w:r>
          </w:p>
        </w:tc>
      </w:tr>
      <w:tr w:rsidR="00406C9F" w:rsidRPr="00406C9F" w14:paraId="23C0E1BB" w14:textId="77777777" w:rsidTr="00406C9F">
        <w:tc>
          <w:tcPr>
            <w:tcW w:w="0" w:type="auto"/>
            <w:tcBorders>
              <w:top w:val="nil"/>
              <w:left w:val="nil"/>
              <w:bottom w:val="single" w:sz="6" w:space="0" w:color="999999"/>
              <w:right w:val="single" w:sz="6" w:space="0" w:color="999999"/>
            </w:tcBorders>
            <w:shd w:val="clear" w:color="auto" w:fill="F2F9FF"/>
            <w:tcMar>
              <w:top w:w="105" w:type="dxa"/>
              <w:left w:w="165" w:type="dxa"/>
              <w:bottom w:w="105" w:type="dxa"/>
              <w:right w:w="165" w:type="dxa"/>
            </w:tcMar>
            <w:vAlign w:val="center"/>
            <w:hideMark/>
          </w:tcPr>
          <w:p w14:paraId="74561EB4" w14:textId="77777777" w:rsidR="00406C9F" w:rsidRPr="00406C9F" w:rsidRDefault="00406C9F" w:rsidP="00406C9F">
            <w:pPr>
              <w:spacing w:after="150" w:line="240" w:lineRule="auto"/>
              <w:rPr>
                <w:rFonts w:ascii="Roboto" w:eastAsia="Times New Roman" w:hAnsi="Roboto" w:cs="Times New Roman"/>
                <w:color w:val="333333"/>
                <w:sz w:val="21"/>
                <w:szCs w:val="21"/>
                <w:lang w:eastAsia="ru-RU"/>
              </w:rPr>
            </w:pPr>
            <w:r w:rsidRPr="00406C9F">
              <w:rPr>
                <w:rFonts w:ascii="Roboto" w:eastAsia="Times New Roman" w:hAnsi="Roboto" w:cs="Times New Roman"/>
                <w:b/>
                <w:bCs/>
                <w:color w:val="333333"/>
                <w:sz w:val="21"/>
                <w:szCs w:val="21"/>
                <w:lang w:eastAsia="ru-RU"/>
              </w:rPr>
              <w:t>Source of financing:</w:t>
            </w:r>
          </w:p>
          <w:p w14:paraId="26E4C25F" w14:textId="77777777" w:rsidR="00406C9F" w:rsidRPr="00406C9F" w:rsidRDefault="00406C9F" w:rsidP="00406C9F">
            <w:pPr>
              <w:spacing w:after="150" w:line="240" w:lineRule="auto"/>
              <w:rPr>
                <w:rFonts w:ascii="Roboto" w:eastAsia="Times New Roman" w:hAnsi="Roboto" w:cs="Times New Roman"/>
                <w:color w:val="333333"/>
                <w:sz w:val="21"/>
                <w:szCs w:val="21"/>
                <w:lang w:eastAsia="ru-RU"/>
              </w:rPr>
            </w:pPr>
            <w:r w:rsidRPr="00406C9F">
              <w:rPr>
                <w:rFonts w:ascii="Roboto" w:eastAsia="Times New Roman" w:hAnsi="Roboto" w:cs="Times New Roman"/>
                <w:color w:val="333333"/>
                <w:sz w:val="21"/>
                <w:szCs w:val="21"/>
                <w:lang w:eastAsia="ru-RU"/>
              </w:rPr>
              <w:t> </w:t>
            </w:r>
          </w:p>
        </w:tc>
        <w:tc>
          <w:tcPr>
            <w:tcW w:w="4209" w:type="dxa"/>
            <w:tcBorders>
              <w:top w:val="nil"/>
              <w:left w:val="nil"/>
              <w:bottom w:val="single" w:sz="6" w:space="0" w:color="999999"/>
              <w:right w:val="nil"/>
            </w:tcBorders>
            <w:shd w:val="clear" w:color="auto" w:fill="F2F9FF"/>
            <w:tcMar>
              <w:top w:w="105" w:type="dxa"/>
              <w:left w:w="165" w:type="dxa"/>
              <w:bottom w:w="105" w:type="dxa"/>
              <w:right w:w="165" w:type="dxa"/>
            </w:tcMar>
            <w:vAlign w:val="center"/>
            <w:hideMark/>
          </w:tcPr>
          <w:p w14:paraId="31018E67" w14:textId="77777777" w:rsidR="00406C9F" w:rsidRPr="00406C9F" w:rsidRDefault="00406C9F" w:rsidP="00406C9F">
            <w:pPr>
              <w:spacing w:after="150" w:line="240" w:lineRule="auto"/>
              <w:rPr>
                <w:rFonts w:ascii="Roboto" w:eastAsia="Times New Roman" w:hAnsi="Roboto" w:cs="Times New Roman"/>
                <w:color w:val="333333"/>
                <w:sz w:val="21"/>
                <w:szCs w:val="21"/>
                <w:lang w:val="en-US" w:eastAsia="ru-RU"/>
              </w:rPr>
            </w:pPr>
            <w:r w:rsidRPr="00406C9F">
              <w:rPr>
                <w:rFonts w:ascii="Roboto" w:eastAsia="Times New Roman" w:hAnsi="Roboto" w:cs="Times New Roman"/>
                <w:b/>
                <w:bCs/>
                <w:color w:val="333333"/>
                <w:sz w:val="21"/>
                <w:szCs w:val="21"/>
                <w:lang w:val="en-US" w:eastAsia="ru-RU"/>
              </w:rPr>
              <w:t>The amount of funding (in USD) -</w:t>
            </w:r>
          </w:p>
        </w:tc>
      </w:tr>
      <w:tr w:rsidR="00406C9F" w:rsidRPr="00406C9F" w14:paraId="3F997E95" w14:textId="77777777" w:rsidTr="00406C9F">
        <w:tc>
          <w:tcPr>
            <w:tcW w:w="0" w:type="auto"/>
            <w:tcBorders>
              <w:top w:val="nil"/>
              <w:left w:val="nil"/>
              <w:bottom w:val="single" w:sz="6" w:space="0" w:color="999999"/>
              <w:right w:val="single" w:sz="6" w:space="0" w:color="999999"/>
            </w:tcBorders>
            <w:shd w:val="clear" w:color="auto" w:fill="FFFFFF"/>
            <w:tcMar>
              <w:top w:w="105" w:type="dxa"/>
              <w:left w:w="165" w:type="dxa"/>
              <w:bottom w:w="105" w:type="dxa"/>
              <w:right w:w="165" w:type="dxa"/>
            </w:tcMar>
            <w:vAlign w:val="center"/>
            <w:hideMark/>
          </w:tcPr>
          <w:p w14:paraId="39A09462" w14:textId="77777777" w:rsidR="00406C9F" w:rsidRPr="00406C9F" w:rsidRDefault="00406C9F" w:rsidP="00406C9F">
            <w:pPr>
              <w:spacing w:after="150" w:line="240" w:lineRule="auto"/>
              <w:rPr>
                <w:rFonts w:ascii="Roboto" w:eastAsia="Times New Roman" w:hAnsi="Roboto" w:cs="Times New Roman"/>
                <w:color w:val="333333"/>
                <w:sz w:val="21"/>
                <w:szCs w:val="21"/>
                <w:lang w:eastAsia="ru-RU"/>
              </w:rPr>
            </w:pPr>
            <w:r w:rsidRPr="00406C9F">
              <w:rPr>
                <w:rFonts w:ascii="Roboto" w:eastAsia="Times New Roman" w:hAnsi="Roboto" w:cs="Times New Roman"/>
                <w:b/>
                <w:bCs/>
                <w:color w:val="333333"/>
                <w:sz w:val="21"/>
                <w:szCs w:val="21"/>
                <w:lang w:eastAsia="ru-RU"/>
              </w:rPr>
              <w:t>Donor funds</w:t>
            </w:r>
          </w:p>
        </w:tc>
        <w:tc>
          <w:tcPr>
            <w:tcW w:w="4209" w:type="dxa"/>
            <w:tcBorders>
              <w:top w:val="nil"/>
              <w:left w:val="nil"/>
              <w:bottom w:val="single" w:sz="6" w:space="0" w:color="999999"/>
              <w:right w:val="nil"/>
            </w:tcBorders>
            <w:shd w:val="clear" w:color="auto" w:fill="FFFFFF"/>
            <w:tcMar>
              <w:top w:w="105" w:type="dxa"/>
              <w:left w:w="165" w:type="dxa"/>
              <w:bottom w:w="105" w:type="dxa"/>
              <w:right w:w="165" w:type="dxa"/>
            </w:tcMar>
            <w:vAlign w:val="center"/>
            <w:hideMark/>
          </w:tcPr>
          <w:p w14:paraId="60693816" w14:textId="77777777" w:rsidR="00406C9F" w:rsidRPr="00406C9F" w:rsidRDefault="00406C9F" w:rsidP="00406C9F">
            <w:pPr>
              <w:spacing w:after="150" w:line="240" w:lineRule="auto"/>
              <w:rPr>
                <w:rFonts w:ascii="Roboto" w:eastAsia="Times New Roman" w:hAnsi="Roboto" w:cs="Times New Roman"/>
                <w:color w:val="333333"/>
                <w:sz w:val="21"/>
                <w:szCs w:val="21"/>
                <w:lang w:eastAsia="ru-RU"/>
              </w:rPr>
            </w:pPr>
            <w:r w:rsidRPr="00406C9F">
              <w:rPr>
                <w:rFonts w:ascii="Roboto" w:eastAsia="Times New Roman" w:hAnsi="Roboto" w:cs="Times New Roman"/>
                <w:color w:val="333333"/>
                <w:sz w:val="21"/>
                <w:szCs w:val="21"/>
                <w:lang w:eastAsia="ru-RU"/>
              </w:rPr>
              <w:t>2300,00 $</w:t>
            </w:r>
          </w:p>
        </w:tc>
      </w:tr>
      <w:tr w:rsidR="00406C9F" w:rsidRPr="00406C9F" w14:paraId="52053ADD" w14:textId="77777777" w:rsidTr="00406C9F">
        <w:tc>
          <w:tcPr>
            <w:tcW w:w="0" w:type="auto"/>
            <w:tcBorders>
              <w:top w:val="nil"/>
              <w:left w:val="nil"/>
              <w:bottom w:val="single" w:sz="6" w:space="0" w:color="999999"/>
              <w:right w:val="single" w:sz="6" w:space="0" w:color="999999"/>
            </w:tcBorders>
            <w:shd w:val="clear" w:color="auto" w:fill="F2F9FF"/>
            <w:tcMar>
              <w:top w:w="105" w:type="dxa"/>
              <w:left w:w="165" w:type="dxa"/>
              <w:bottom w:w="105" w:type="dxa"/>
              <w:right w:w="165" w:type="dxa"/>
            </w:tcMar>
            <w:vAlign w:val="center"/>
            <w:hideMark/>
          </w:tcPr>
          <w:p w14:paraId="7E99E4C1" w14:textId="77777777" w:rsidR="00406C9F" w:rsidRPr="00406C9F" w:rsidRDefault="00406C9F" w:rsidP="00406C9F">
            <w:pPr>
              <w:spacing w:after="150" w:line="240" w:lineRule="auto"/>
              <w:rPr>
                <w:rFonts w:ascii="Roboto" w:eastAsia="Times New Roman" w:hAnsi="Roboto" w:cs="Times New Roman"/>
                <w:color w:val="333333"/>
                <w:sz w:val="21"/>
                <w:szCs w:val="21"/>
                <w:lang w:eastAsia="ru-RU"/>
              </w:rPr>
            </w:pPr>
            <w:r w:rsidRPr="00406C9F">
              <w:rPr>
                <w:rFonts w:ascii="Roboto" w:eastAsia="Times New Roman" w:hAnsi="Roboto" w:cs="Times New Roman"/>
                <w:b/>
                <w:bCs/>
                <w:color w:val="333333"/>
                <w:sz w:val="21"/>
                <w:szCs w:val="21"/>
                <w:lang w:eastAsia="ru-RU"/>
              </w:rPr>
              <w:t>Co-financing</w:t>
            </w:r>
          </w:p>
        </w:tc>
        <w:tc>
          <w:tcPr>
            <w:tcW w:w="4209" w:type="dxa"/>
            <w:tcBorders>
              <w:top w:val="nil"/>
              <w:left w:val="nil"/>
              <w:bottom w:val="single" w:sz="6" w:space="0" w:color="999999"/>
              <w:right w:val="nil"/>
            </w:tcBorders>
            <w:shd w:val="clear" w:color="auto" w:fill="F2F9FF"/>
            <w:tcMar>
              <w:top w:w="105" w:type="dxa"/>
              <w:left w:w="165" w:type="dxa"/>
              <w:bottom w:w="105" w:type="dxa"/>
              <w:right w:w="165" w:type="dxa"/>
            </w:tcMar>
            <w:vAlign w:val="center"/>
            <w:hideMark/>
          </w:tcPr>
          <w:p w14:paraId="70E9BD04" w14:textId="77777777" w:rsidR="00406C9F" w:rsidRPr="00406C9F" w:rsidRDefault="00406C9F" w:rsidP="00406C9F">
            <w:pPr>
              <w:spacing w:after="150" w:line="240" w:lineRule="auto"/>
              <w:rPr>
                <w:rFonts w:ascii="Roboto" w:eastAsia="Times New Roman" w:hAnsi="Roboto" w:cs="Times New Roman"/>
                <w:color w:val="333333"/>
                <w:sz w:val="21"/>
                <w:szCs w:val="21"/>
                <w:lang w:eastAsia="ru-RU"/>
              </w:rPr>
            </w:pPr>
            <w:r w:rsidRPr="00406C9F">
              <w:rPr>
                <w:rFonts w:ascii="Roboto" w:eastAsia="Times New Roman" w:hAnsi="Roboto" w:cs="Times New Roman"/>
                <w:color w:val="333333"/>
                <w:sz w:val="21"/>
                <w:szCs w:val="21"/>
                <w:lang w:eastAsia="ru-RU"/>
              </w:rPr>
              <w:t>200,00 $</w:t>
            </w:r>
          </w:p>
        </w:tc>
      </w:tr>
      <w:tr w:rsidR="00406C9F" w:rsidRPr="00406C9F" w14:paraId="54EBC605" w14:textId="77777777" w:rsidTr="00406C9F">
        <w:tc>
          <w:tcPr>
            <w:tcW w:w="8931" w:type="dxa"/>
            <w:gridSpan w:val="2"/>
            <w:tcBorders>
              <w:top w:val="nil"/>
              <w:left w:val="nil"/>
              <w:bottom w:val="single" w:sz="6" w:space="0" w:color="999999"/>
              <w:right w:val="nil"/>
            </w:tcBorders>
            <w:shd w:val="clear" w:color="auto" w:fill="FFFFFF"/>
            <w:tcMar>
              <w:top w:w="105" w:type="dxa"/>
              <w:left w:w="165" w:type="dxa"/>
              <w:bottom w:w="105" w:type="dxa"/>
              <w:right w:w="165" w:type="dxa"/>
            </w:tcMar>
            <w:vAlign w:val="center"/>
            <w:hideMark/>
          </w:tcPr>
          <w:p w14:paraId="2DB0063B" w14:textId="77777777" w:rsidR="00406C9F" w:rsidRPr="00406C9F" w:rsidRDefault="00406C9F" w:rsidP="00406C9F">
            <w:pPr>
              <w:spacing w:after="150" w:line="240" w:lineRule="auto"/>
              <w:rPr>
                <w:rFonts w:ascii="Roboto" w:eastAsia="Times New Roman" w:hAnsi="Roboto" w:cs="Times New Roman"/>
                <w:color w:val="333333"/>
                <w:sz w:val="21"/>
                <w:szCs w:val="21"/>
                <w:lang w:val="en-US" w:eastAsia="ru-RU"/>
              </w:rPr>
            </w:pPr>
            <w:r w:rsidRPr="00406C9F">
              <w:rPr>
                <w:rFonts w:ascii="Roboto" w:eastAsia="Times New Roman" w:hAnsi="Roboto" w:cs="Times New Roman"/>
                <w:b/>
                <w:bCs/>
                <w:color w:val="333333"/>
                <w:sz w:val="21"/>
                <w:szCs w:val="21"/>
                <w:lang w:val="en-US" w:eastAsia="ru-RU"/>
              </w:rPr>
              <w:t>9. Location of the project: </w:t>
            </w:r>
            <w:r w:rsidRPr="00406C9F">
              <w:rPr>
                <w:rFonts w:ascii="Roboto" w:eastAsia="Times New Roman" w:hAnsi="Roboto" w:cs="Times New Roman"/>
                <w:color w:val="333333"/>
                <w:sz w:val="21"/>
                <w:szCs w:val="21"/>
                <w:lang w:val="en-US" w:eastAsia="ru-RU"/>
              </w:rPr>
              <w:t>the Republic of Belarus, Mogilev region, Shklov district, Shklov</w:t>
            </w:r>
          </w:p>
        </w:tc>
      </w:tr>
      <w:tr w:rsidR="00406C9F" w:rsidRPr="00406C9F" w14:paraId="6F6623AE" w14:textId="77777777" w:rsidTr="00406C9F">
        <w:tc>
          <w:tcPr>
            <w:tcW w:w="8931" w:type="dxa"/>
            <w:gridSpan w:val="2"/>
            <w:tcBorders>
              <w:top w:val="nil"/>
              <w:left w:val="nil"/>
              <w:bottom w:val="single" w:sz="6" w:space="0" w:color="999999"/>
              <w:right w:val="nil"/>
            </w:tcBorders>
            <w:shd w:val="clear" w:color="auto" w:fill="F2F9FF"/>
            <w:tcMar>
              <w:top w:w="105" w:type="dxa"/>
              <w:left w:w="165" w:type="dxa"/>
              <w:bottom w:w="105" w:type="dxa"/>
              <w:right w:w="165" w:type="dxa"/>
            </w:tcMar>
            <w:vAlign w:val="center"/>
            <w:hideMark/>
          </w:tcPr>
          <w:p w14:paraId="74189DAE" w14:textId="77777777" w:rsidR="00406C9F" w:rsidRPr="00406C9F" w:rsidRDefault="00406C9F" w:rsidP="00406C9F">
            <w:pPr>
              <w:spacing w:after="150" w:line="240" w:lineRule="auto"/>
              <w:rPr>
                <w:rFonts w:ascii="Roboto" w:eastAsia="Times New Roman" w:hAnsi="Roboto" w:cs="Times New Roman"/>
                <w:color w:val="333333"/>
                <w:sz w:val="21"/>
                <w:szCs w:val="21"/>
                <w:lang w:val="en-US" w:eastAsia="ru-RU"/>
              </w:rPr>
            </w:pPr>
            <w:r w:rsidRPr="00406C9F">
              <w:rPr>
                <w:rFonts w:ascii="Roboto" w:eastAsia="Times New Roman" w:hAnsi="Roboto" w:cs="Times New Roman"/>
                <w:b/>
                <w:bCs/>
                <w:color w:val="333333"/>
                <w:sz w:val="21"/>
                <w:szCs w:val="21"/>
                <w:lang w:val="en-US" w:eastAsia="ru-RU"/>
              </w:rPr>
              <w:t>10. Contact person: </w:t>
            </w:r>
            <w:r w:rsidRPr="00406C9F">
              <w:rPr>
                <w:rFonts w:ascii="Roboto" w:eastAsia="Times New Roman" w:hAnsi="Roboto" w:cs="Times New Roman"/>
                <w:color w:val="333333"/>
                <w:sz w:val="21"/>
                <w:szCs w:val="21"/>
                <w:lang w:val="en-US" w:eastAsia="ru-RU"/>
              </w:rPr>
              <w:t>senior paramedic Golenkov Yuri Lyudvigovich 8-02239-76482</w:t>
            </w:r>
          </w:p>
        </w:tc>
      </w:tr>
    </w:tbl>
    <w:p w14:paraId="52DEA567" w14:textId="77777777" w:rsidR="00406C9F" w:rsidRPr="00406C9F" w:rsidRDefault="00406C9F" w:rsidP="00C026DC">
      <w:pPr>
        <w:rPr>
          <w:rFonts w:ascii="Times New Roman" w:hAnsi="Times New Roman" w:cs="Times New Roman"/>
          <w:sz w:val="28"/>
          <w:szCs w:val="28"/>
          <w:lang w:val="en-US"/>
        </w:rPr>
      </w:pPr>
    </w:p>
    <w:sectPr w:rsidR="00406C9F" w:rsidRPr="00406C9F" w:rsidSect="00FB2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8F1"/>
    <w:multiLevelType w:val="hybridMultilevel"/>
    <w:tmpl w:val="4D948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5463F4"/>
    <w:multiLevelType w:val="hybridMultilevel"/>
    <w:tmpl w:val="278A3CC0"/>
    <w:lvl w:ilvl="0" w:tplc="F528C13E">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EB7428"/>
    <w:multiLevelType w:val="hybridMultilevel"/>
    <w:tmpl w:val="07743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3D2F6E"/>
    <w:multiLevelType w:val="hybridMultilevel"/>
    <w:tmpl w:val="E404119C"/>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9D"/>
    <w:rsid w:val="0002204E"/>
    <w:rsid w:val="000B43C3"/>
    <w:rsid w:val="000C425C"/>
    <w:rsid w:val="00153DF0"/>
    <w:rsid w:val="001B08A3"/>
    <w:rsid w:val="001C101C"/>
    <w:rsid w:val="00242C35"/>
    <w:rsid w:val="00282E4F"/>
    <w:rsid w:val="003C7BE8"/>
    <w:rsid w:val="003E734F"/>
    <w:rsid w:val="00406C9F"/>
    <w:rsid w:val="00454EAC"/>
    <w:rsid w:val="004A0C9D"/>
    <w:rsid w:val="00532F74"/>
    <w:rsid w:val="005F2BEC"/>
    <w:rsid w:val="00617BE3"/>
    <w:rsid w:val="006216F9"/>
    <w:rsid w:val="00655258"/>
    <w:rsid w:val="006970F0"/>
    <w:rsid w:val="006D6B51"/>
    <w:rsid w:val="007208F8"/>
    <w:rsid w:val="00724706"/>
    <w:rsid w:val="007853AB"/>
    <w:rsid w:val="007A23A8"/>
    <w:rsid w:val="007B2F4C"/>
    <w:rsid w:val="007C73BF"/>
    <w:rsid w:val="007D30C0"/>
    <w:rsid w:val="00837A9A"/>
    <w:rsid w:val="00862927"/>
    <w:rsid w:val="0089348C"/>
    <w:rsid w:val="00900450"/>
    <w:rsid w:val="00A4554A"/>
    <w:rsid w:val="00A505EA"/>
    <w:rsid w:val="00A9065C"/>
    <w:rsid w:val="00AE328F"/>
    <w:rsid w:val="00B32DC3"/>
    <w:rsid w:val="00B94056"/>
    <w:rsid w:val="00BD4F2B"/>
    <w:rsid w:val="00C026DC"/>
    <w:rsid w:val="00C0478D"/>
    <w:rsid w:val="00C44C1D"/>
    <w:rsid w:val="00CB6C10"/>
    <w:rsid w:val="00CE61FF"/>
    <w:rsid w:val="00CF4F2C"/>
    <w:rsid w:val="00D43103"/>
    <w:rsid w:val="00D80718"/>
    <w:rsid w:val="00DE4754"/>
    <w:rsid w:val="00DF06C5"/>
    <w:rsid w:val="00E07657"/>
    <w:rsid w:val="00E273F8"/>
    <w:rsid w:val="00E62DE3"/>
    <w:rsid w:val="00E96E57"/>
    <w:rsid w:val="00EC0F8E"/>
    <w:rsid w:val="00F72924"/>
    <w:rsid w:val="00FB2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349D"/>
  <w15:docId w15:val="{A1B920E1-2D00-4115-864C-3D543E34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4EAC"/>
    <w:pPr>
      <w:ind w:left="720"/>
      <w:contextualSpacing/>
    </w:pPr>
  </w:style>
  <w:style w:type="paragraph" w:styleId="a5">
    <w:name w:val="Balloon Text"/>
    <w:basedOn w:val="a"/>
    <w:link w:val="a6"/>
    <w:uiPriority w:val="99"/>
    <w:semiHidden/>
    <w:unhideWhenUsed/>
    <w:rsid w:val="008629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2927"/>
    <w:rPr>
      <w:rFonts w:ascii="Tahoma" w:hAnsi="Tahoma" w:cs="Tahoma"/>
      <w:sz w:val="16"/>
      <w:szCs w:val="16"/>
    </w:rPr>
  </w:style>
  <w:style w:type="character" w:styleId="a7">
    <w:name w:val="Hyperlink"/>
    <w:basedOn w:val="a0"/>
    <w:uiPriority w:val="99"/>
    <w:unhideWhenUsed/>
    <w:rsid w:val="000B43C3"/>
    <w:rPr>
      <w:color w:val="0000FF" w:themeColor="hyperlink"/>
      <w:u w:val="single"/>
    </w:rPr>
  </w:style>
  <w:style w:type="character" w:styleId="a8">
    <w:name w:val="Unresolved Mention"/>
    <w:basedOn w:val="a0"/>
    <w:uiPriority w:val="99"/>
    <w:semiHidden/>
    <w:unhideWhenUsed/>
    <w:rsid w:val="000B43C3"/>
    <w:rPr>
      <w:color w:val="605E5C"/>
      <w:shd w:val="clear" w:color="auto" w:fill="E1DFDD"/>
    </w:rPr>
  </w:style>
  <w:style w:type="paragraph" w:styleId="a9">
    <w:name w:val="Normal (Web)"/>
    <w:basedOn w:val="a"/>
    <w:uiPriority w:val="99"/>
    <w:semiHidden/>
    <w:unhideWhenUsed/>
    <w:rsid w:val="00E07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07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2037">
      <w:bodyDiv w:val="1"/>
      <w:marLeft w:val="0"/>
      <w:marRight w:val="0"/>
      <w:marTop w:val="0"/>
      <w:marBottom w:val="0"/>
      <w:divBdr>
        <w:top w:val="none" w:sz="0" w:space="0" w:color="auto"/>
        <w:left w:val="none" w:sz="0" w:space="0" w:color="auto"/>
        <w:bottom w:val="none" w:sz="0" w:space="0" w:color="auto"/>
        <w:right w:val="none" w:sz="0" w:space="0" w:color="auto"/>
      </w:divBdr>
    </w:div>
    <w:div w:id="545217905">
      <w:bodyDiv w:val="1"/>
      <w:marLeft w:val="0"/>
      <w:marRight w:val="0"/>
      <w:marTop w:val="0"/>
      <w:marBottom w:val="0"/>
      <w:divBdr>
        <w:top w:val="none" w:sz="0" w:space="0" w:color="auto"/>
        <w:left w:val="none" w:sz="0" w:space="0" w:color="auto"/>
        <w:bottom w:val="none" w:sz="0" w:space="0" w:color="auto"/>
        <w:right w:val="none" w:sz="0" w:space="0" w:color="auto"/>
      </w:divBdr>
    </w:div>
    <w:div w:id="819880883">
      <w:bodyDiv w:val="1"/>
      <w:marLeft w:val="0"/>
      <w:marRight w:val="0"/>
      <w:marTop w:val="0"/>
      <w:marBottom w:val="0"/>
      <w:divBdr>
        <w:top w:val="none" w:sz="0" w:space="0" w:color="auto"/>
        <w:left w:val="none" w:sz="0" w:space="0" w:color="auto"/>
        <w:bottom w:val="none" w:sz="0" w:space="0" w:color="auto"/>
        <w:right w:val="none" w:sz="0" w:space="0" w:color="auto"/>
      </w:divBdr>
    </w:div>
    <w:div w:id="1431126095">
      <w:bodyDiv w:val="1"/>
      <w:marLeft w:val="0"/>
      <w:marRight w:val="0"/>
      <w:marTop w:val="0"/>
      <w:marBottom w:val="0"/>
      <w:divBdr>
        <w:top w:val="none" w:sz="0" w:space="0" w:color="auto"/>
        <w:left w:val="none" w:sz="0" w:space="0" w:color="auto"/>
        <w:bottom w:val="none" w:sz="0" w:space="0" w:color="auto"/>
        <w:right w:val="none" w:sz="0" w:space="0" w:color="auto"/>
      </w:divBdr>
    </w:div>
    <w:div w:id="1490249362">
      <w:bodyDiv w:val="1"/>
      <w:marLeft w:val="0"/>
      <w:marRight w:val="0"/>
      <w:marTop w:val="0"/>
      <w:marBottom w:val="0"/>
      <w:divBdr>
        <w:top w:val="none" w:sz="0" w:space="0" w:color="auto"/>
        <w:left w:val="none" w:sz="0" w:space="0" w:color="auto"/>
        <w:bottom w:val="none" w:sz="0" w:space="0" w:color="auto"/>
        <w:right w:val="none" w:sz="0" w:space="0" w:color="auto"/>
      </w:divBdr>
    </w:div>
    <w:div w:id="1576554286">
      <w:bodyDiv w:val="1"/>
      <w:marLeft w:val="0"/>
      <w:marRight w:val="0"/>
      <w:marTop w:val="0"/>
      <w:marBottom w:val="0"/>
      <w:divBdr>
        <w:top w:val="none" w:sz="0" w:space="0" w:color="auto"/>
        <w:left w:val="none" w:sz="0" w:space="0" w:color="auto"/>
        <w:bottom w:val="none" w:sz="0" w:space="0" w:color="auto"/>
        <w:right w:val="none" w:sz="0" w:space="0" w:color="auto"/>
      </w:divBdr>
      <w:divsChild>
        <w:div w:id="1220746353">
          <w:marLeft w:val="0"/>
          <w:marRight w:val="0"/>
          <w:marTop w:val="0"/>
          <w:marBottom w:val="0"/>
          <w:divBdr>
            <w:top w:val="none" w:sz="0" w:space="0" w:color="auto"/>
            <w:left w:val="none" w:sz="0" w:space="0" w:color="auto"/>
            <w:bottom w:val="none" w:sz="0" w:space="0" w:color="auto"/>
            <w:right w:val="none" w:sz="0" w:space="0" w:color="auto"/>
          </w:divBdr>
        </w:div>
        <w:div w:id="701712331">
          <w:marLeft w:val="0"/>
          <w:marRight w:val="0"/>
          <w:marTop w:val="0"/>
          <w:marBottom w:val="0"/>
          <w:divBdr>
            <w:top w:val="none" w:sz="0" w:space="0" w:color="auto"/>
            <w:left w:val="none" w:sz="0" w:space="0" w:color="auto"/>
            <w:bottom w:val="none" w:sz="0" w:space="0" w:color="auto"/>
            <w:right w:val="none" w:sz="0" w:space="0" w:color="auto"/>
          </w:divBdr>
        </w:div>
      </w:divsChild>
    </w:div>
    <w:div w:id="1623610723">
      <w:bodyDiv w:val="1"/>
      <w:marLeft w:val="0"/>
      <w:marRight w:val="0"/>
      <w:marTop w:val="0"/>
      <w:marBottom w:val="0"/>
      <w:divBdr>
        <w:top w:val="none" w:sz="0" w:space="0" w:color="auto"/>
        <w:left w:val="none" w:sz="0" w:space="0" w:color="auto"/>
        <w:bottom w:val="none" w:sz="0" w:space="0" w:color="auto"/>
        <w:right w:val="none" w:sz="0" w:space="0" w:color="auto"/>
      </w:divBdr>
    </w:div>
    <w:div w:id="1653097049">
      <w:bodyDiv w:val="1"/>
      <w:marLeft w:val="0"/>
      <w:marRight w:val="0"/>
      <w:marTop w:val="0"/>
      <w:marBottom w:val="0"/>
      <w:divBdr>
        <w:top w:val="none" w:sz="0" w:space="0" w:color="auto"/>
        <w:left w:val="none" w:sz="0" w:space="0" w:color="auto"/>
        <w:bottom w:val="none" w:sz="0" w:space="0" w:color="auto"/>
        <w:right w:val="none" w:sz="0" w:space="0" w:color="auto"/>
      </w:divBdr>
    </w:div>
    <w:div w:id="19518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E1C5-0106-4268-BB52-669ECB0D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5</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СМП Шклов</cp:lastModifiedBy>
  <cp:revision>19</cp:revision>
  <cp:lastPrinted>2019-08-16T11:36:00Z</cp:lastPrinted>
  <dcterms:created xsi:type="dcterms:W3CDTF">2019-08-16T08:51:00Z</dcterms:created>
  <dcterms:modified xsi:type="dcterms:W3CDTF">2023-03-29T12:43:00Z</dcterms:modified>
</cp:coreProperties>
</file>