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0D" w:rsidRDefault="0071330D" w:rsidP="0096617E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617E">
        <w:rPr>
          <w:rFonts w:ascii="Times New Roman" w:hAnsi="Times New Roman" w:cs="Times New Roman"/>
          <w:b/>
          <w:bCs/>
          <w:sz w:val="32"/>
          <w:szCs w:val="32"/>
        </w:rPr>
        <w:t>О льготах для детей-сирот и детей, оставшихся</w:t>
      </w:r>
    </w:p>
    <w:p w:rsidR="0071330D" w:rsidRDefault="0071330D" w:rsidP="0096617E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617E">
        <w:rPr>
          <w:rFonts w:ascii="Times New Roman" w:hAnsi="Times New Roman" w:cs="Times New Roman"/>
          <w:b/>
          <w:bCs/>
          <w:sz w:val="32"/>
          <w:szCs w:val="32"/>
        </w:rPr>
        <w:t>без попечения родителей.</w:t>
      </w:r>
    </w:p>
    <w:p w:rsidR="0071330D" w:rsidRPr="0096617E" w:rsidRDefault="0071330D" w:rsidP="0096617E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330D" w:rsidRPr="000A7486" w:rsidRDefault="0071330D" w:rsidP="0096617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Согласн</w:t>
      </w:r>
      <w:r>
        <w:rPr>
          <w:rFonts w:ascii="Times New Roman" w:hAnsi="Times New Roman" w:cs="Times New Roman"/>
          <w:sz w:val="28"/>
          <w:szCs w:val="28"/>
        </w:rPr>
        <w:t xml:space="preserve">о Закону Республики Беларусь от 21 </w:t>
      </w:r>
      <w:r w:rsidRPr="000A748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2005 г. № 73-З «О гарантиях по </w:t>
      </w:r>
      <w:r w:rsidRPr="000A7486">
        <w:rPr>
          <w:rFonts w:ascii="Times New Roman" w:hAnsi="Times New Roman" w:cs="Times New Roman"/>
          <w:sz w:val="28"/>
          <w:szCs w:val="28"/>
        </w:rPr>
        <w:t>социальной защите детей-сирот, детей, оставш</w:t>
      </w:r>
      <w:r>
        <w:rPr>
          <w:rFonts w:ascii="Times New Roman" w:hAnsi="Times New Roman" w:cs="Times New Roman"/>
          <w:sz w:val="28"/>
          <w:szCs w:val="28"/>
        </w:rPr>
        <w:t xml:space="preserve">ихся без попечения родителей, а также лиц из </w:t>
      </w:r>
      <w:r w:rsidRPr="000A7486">
        <w:rPr>
          <w:rFonts w:ascii="Times New Roman" w:hAnsi="Times New Roman" w:cs="Times New Roman"/>
          <w:sz w:val="28"/>
          <w:szCs w:val="28"/>
        </w:rPr>
        <w:t xml:space="preserve">числа </w:t>
      </w:r>
      <w:r>
        <w:rPr>
          <w:rFonts w:ascii="Times New Roman" w:hAnsi="Times New Roman" w:cs="Times New Roman"/>
          <w:sz w:val="28"/>
          <w:szCs w:val="28"/>
        </w:rPr>
        <w:t xml:space="preserve">детей-сирот и </w:t>
      </w:r>
      <w:r w:rsidRPr="000A7486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родителей», защита государством и обществом лиц данной категории является важной политической, социальной и экономической задачей.</w:t>
      </w:r>
    </w:p>
    <w:p w:rsidR="0071330D" w:rsidRDefault="0071330D" w:rsidP="0096617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Законом предусмотрены гарантии по социальной за</w:t>
      </w:r>
      <w:r>
        <w:rPr>
          <w:rFonts w:ascii="Times New Roman" w:hAnsi="Times New Roman" w:cs="Times New Roman"/>
          <w:sz w:val="28"/>
          <w:szCs w:val="28"/>
        </w:rPr>
        <w:t xml:space="preserve">щите лиц из числа детей-сирот и </w:t>
      </w:r>
      <w:r w:rsidRPr="000A7486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родителей, то е</w:t>
      </w:r>
      <w:r>
        <w:rPr>
          <w:rFonts w:ascii="Times New Roman" w:hAnsi="Times New Roman" w:cs="Times New Roman"/>
          <w:sz w:val="28"/>
          <w:szCs w:val="28"/>
        </w:rPr>
        <w:t xml:space="preserve">сть граждан в возрасте 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18 до 23 </w:t>
      </w:r>
      <w:r w:rsidRPr="000A7486">
        <w:rPr>
          <w:rFonts w:ascii="Times New Roman" w:hAnsi="Times New Roman" w:cs="Times New Roman"/>
          <w:sz w:val="28"/>
          <w:szCs w:val="28"/>
        </w:rPr>
        <w:t>лет, имевших к моменту достижения ими возраста 18 лет статус детей-сирот или детей, оставшихся без попечения родителей.</w:t>
      </w:r>
    </w:p>
    <w:p w:rsidR="0071330D" w:rsidRPr="0096617E" w:rsidRDefault="0071330D" w:rsidP="0096617E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17E">
        <w:rPr>
          <w:rFonts w:ascii="Times New Roman" w:hAnsi="Times New Roman" w:cs="Times New Roman"/>
          <w:b/>
          <w:bCs/>
          <w:sz w:val="28"/>
          <w:szCs w:val="28"/>
        </w:rPr>
        <w:t>Гарантии права на жилище</w:t>
      </w:r>
    </w:p>
    <w:p w:rsidR="0071330D" w:rsidRPr="000A7486" w:rsidRDefault="0071330D" w:rsidP="0096617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Для детей-сирот, детей, оставшихся без попечения родителей, а также лиц из числа детей-сирот и детей, оставшихся без попечения родителей, законодательством Республики Беларусь предусмотрены особые гарантии права на жилище.Гарантии права на жилище предоставляются детям-сиротам, детям, оставшимся без попечения родителей, а также лицам из числа детей-сирот и детей, оставшихся без попечения родителей (далее – дети-сироты), местными исполнительными и распорядительными органами по месту первоначального приобретения статуса детей-сирот или статуса детей, оставшихся без попечения родителей, либо по месту работы (службы), предоставленному по распределению, направлению на работу в соответствии с договором о целевой подготовке специалиста (рабочего, служащего).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Жилые помещения частного жилищного фонда, собственниками которых являются родители (единственный родитель) и в которых на момент утраты попечения родителей (единственного родителя) дети были зарегистрированы по месту жительства или проживали без регистрации, подлежат закреплению за детьми-сиротами.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Детям-сиротам гарантируется сохранение права собственности на закрепленные за ними жилые помещения или права владения и пользования ими.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Также детям-сиротам гарантируется право на получение жилых помещений социального пользования государственного жилищного фонда, льготных кредитов, одноразовых субсидий и иных форм государственной поддержки для строительства (реконструкции) или приобретения жилого помещения в соответствии с законодательством, если они являются нуждающимися в улучшении жилищных условий.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Дети-сироты, состоящие на учете нуждающихся в улучшении жилищных условий, включаются в общие и отдельные списки учета нуждающихся в улучшении жилищных условий с даты первоначального приобретения ими статуса детей-сирот или статуса детей, оставшихся без попечения родителей, а в случае смерти родителей, состоявших на таком учете, – с даты принятия их на учет нуждающихся в улучшении жилищных условий в составе семьи родителей.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В соответствии со статьей 36 Кодекса дети-сироты могут быть признаны нуждающимися в улучшении жилищных условий как на общих основаниях, так и в следующих случаях:не имеют в собственности и (или) во владении и пользовании жилых помещений (долей в праве общей собственности на жилые помещения) в населенном пункте по месту принятия на учет.При вселении в жилое помещение, из которого выбыли (закрепленное жилое помещение), стали бы нуждающимися в улучшении жилищных условий;не могут быть вселены в жилое помещение, из которого выбыли, и невозможность вселения в это жилое помещение установлена местным исполнительным и распорядительным органом по месту нахождения этого жилого помещения.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Невозможность вселения в жилое помещение устанавливается по решению местных исполнительных и распорядительных органов в случае утраты жилого помещения (гибели, уничтожения), систематического (три и более раза в течение года) нарушения гражданами, проживающими в этом жилом помещении, правил пользования жилым помещением, содержания жилых и вспомогательных помещений, наличия неблагоприятных или опасных условий проживания с родителями, лишенными родительских прав, и другими гражданами, проживающими вэтом жилом помещении, а также в иных случаях. Порядок принятия решений о невозможности вселения в жилое помещение определяется областным, Минским городским исполнительными комитетами.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в отношении которых принято решение об эмансипации или которые вступили в брак, а также лицам из числа детей-сирот и детей, оставшихся без попечения родителей, жилые помещения социального пользования государственного жилищного фонда предоставляются в течение пяти лет с даты принятия решения об эмансипации или вступления в брак, после достижения ими совершеннолетия либо поих желанию в течение одного года после окончания учреждений высшего образования.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Жилые помещения социального пользования предоставляются во владение и пользование на условиях договора найма жилого помещения социального пользования государственного жилищного фонд, который заключается сроком на пять лет.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По истечении срока действия указанного договора, жилое помещение социального пользования подлежит по решению местного исполнительного и распорядительного органа включению в состав арендного жилья.</w:t>
      </w:r>
    </w:p>
    <w:p w:rsidR="0071330D" w:rsidRPr="000A7486" w:rsidRDefault="0071330D" w:rsidP="000A748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в отношении которых принято решение об эмансипации или которые вступили в брак, и лицам из числа детей-сирот и детей, оставшихся без попечения родителей, жилые помещения социального пользования предоставляются без учета членов их семей в виде однокомнатной квартиры.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До обеспечения детей-сирот жилыми помещениями социального пользования им предоставляются жилые помещения в общежитиях.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В целях защиты прав и законных интересов детей-сирот Кодексом предусмотрена норма, согласно которой часть жилых помещений государственного жилищного фонда в общежитиях бронируется  местными исполнительными и распорядительными органами для временного проживания детей-сирот.</w:t>
      </w:r>
    </w:p>
    <w:p w:rsidR="0071330D" w:rsidRPr="000A7486" w:rsidRDefault="0071330D" w:rsidP="000A748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1330D" w:rsidRPr="000A7486" w:rsidRDefault="0071330D" w:rsidP="0096617E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486">
        <w:rPr>
          <w:rFonts w:ascii="Times New Roman" w:hAnsi="Times New Roman" w:cs="Times New Roman"/>
          <w:b/>
          <w:bCs/>
          <w:sz w:val="28"/>
          <w:szCs w:val="28"/>
        </w:rPr>
        <w:t>Гарантии права на образование</w:t>
      </w:r>
    </w:p>
    <w:p w:rsidR="0071330D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Лицам из числа детей-сирот и детей, оставшихся без попечения родителей, предоставляются гарантии права на образование, включающие: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486">
        <w:rPr>
          <w:rFonts w:ascii="Times New Roman" w:hAnsi="Times New Roman" w:cs="Times New Roman"/>
          <w:sz w:val="28"/>
          <w:szCs w:val="28"/>
        </w:rPr>
        <w:t>получение в государственных учреждениях образования бесплатного дошкольного, общего среднего, профессионально-технического, специального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486">
        <w:rPr>
          <w:rFonts w:ascii="Times New Roman" w:hAnsi="Times New Roman" w:cs="Times New Roman"/>
          <w:sz w:val="28"/>
          <w:szCs w:val="28"/>
        </w:rPr>
        <w:t>специального и высшего образования в порядке и на условиях, пр</w:t>
      </w:r>
      <w:r>
        <w:rPr>
          <w:rFonts w:ascii="Times New Roman" w:hAnsi="Times New Roman" w:cs="Times New Roman"/>
          <w:sz w:val="28"/>
          <w:szCs w:val="28"/>
        </w:rPr>
        <w:t>едусмотренных законодательством.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A7486">
        <w:rPr>
          <w:rFonts w:ascii="Times New Roman" w:hAnsi="Times New Roman" w:cs="Times New Roman"/>
          <w:sz w:val="28"/>
          <w:szCs w:val="28"/>
        </w:rPr>
        <w:t>редоставление льгот при приеме в санаторные школы-интернаты, гимназии-интернаты, специализированные лицеи;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486">
        <w:rPr>
          <w:rFonts w:ascii="Times New Roman" w:hAnsi="Times New Roman" w:cs="Times New Roman"/>
          <w:sz w:val="28"/>
          <w:szCs w:val="28"/>
        </w:rPr>
        <w:t>предоставление льгот при приеме для получения профессионально-технического, среднего специального, высшего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486">
        <w:rPr>
          <w:rFonts w:ascii="Times New Roman" w:hAnsi="Times New Roman" w:cs="Times New Roman"/>
          <w:sz w:val="28"/>
          <w:szCs w:val="28"/>
        </w:rPr>
        <w:t>предоставление льгот при определении места работы по распределению, при возмещении в республиканский и (или) местные бюджеты средств, затраченных государством на подготовку научного работника высшей квалификации, специалиста, рабочего, служащего;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486">
        <w:rPr>
          <w:rFonts w:ascii="Times New Roman" w:hAnsi="Times New Roman" w:cs="Times New Roman"/>
          <w:sz w:val="28"/>
          <w:szCs w:val="28"/>
        </w:rPr>
        <w:t>предоставление мер социальной защиты в период получения образования.</w:t>
      </w:r>
    </w:p>
    <w:p w:rsidR="0071330D" w:rsidRDefault="0071330D" w:rsidP="000A748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330D" w:rsidRPr="000A7486" w:rsidRDefault="0071330D" w:rsidP="0096617E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486">
        <w:rPr>
          <w:rFonts w:ascii="Times New Roman" w:hAnsi="Times New Roman" w:cs="Times New Roman"/>
          <w:b/>
          <w:bCs/>
          <w:sz w:val="28"/>
          <w:szCs w:val="28"/>
        </w:rPr>
        <w:t xml:space="preserve">Гарантии права на труд и занятость. </w:t>
      </w:r>
    </w:p>
    <w:p w:rsidR="0071330D" w:rsidRPr="000A7486" w:rsidRDefault="0071330D" w:rsidP="000A74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86">
        <w:rPr>
          <w:rFonts w:ascii="Times New Roman" w:hAnsi="Times New Roman" w:cs="Times New Roman"/>
          <w:sz w:val="28"/>
          <w:szCs w:val="28"/>
        </w:rPr>
        <w:t>Лицам из числа детей-сирот и детей, оставшихся без попечения родителей, обеспечиваются гарантии права на труд и занятость путем разработки и реализации целевых государственных программ содействия занятости, создания дополнительных рабочих мест, установления брони для приема на работу, предоставления услуг по профессиональной ориентации и другими мерами в соответствии с законодательством.</w:t>
      </w:r>
    </w:p>
    <w:p w:rsidR="0071330D" w:rsidRPr="000A7486" w:rsidRDefault="0071330D" w:rsidP="000A748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71330D" w:rsidRPr="000A7486" w:rsidSect="0075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12C"/>
    <w:rsid w:val="000656D6"/>
    <w:rsid w:val="000A7486"/>
    <w:rsid w:val="000C05AD"/>
    <w:rsid w:val="00454BFE"/>
    <w:rsid w:val="0071330D"/>
    <w:rsid w:val="00722AE6"/>
    <w:rsid w:val="00726F5E"/>
    <w:rsid w:val="007506F8"/>
    <w:rsid w:val="008C0684"/>
    <w:rsid w:val="0096617E"/>
    <w:rsid w:val="00984D72"/>
    <w:rsid w:val="00B4512C"/>
    <w:rsid w:val="00D728A9"/>
    <w:rsid w:val="00DC26EB"/>
    <w:rsid w:val="00EA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6D6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54BFE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54BFE"/>
    <w:rPr>
      <w:rFonts w:ascii="Cambria" w:hAnsi="Cambria" w:cs="Cambria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rsid w:val="008C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454BF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3</Pages>
  <Words>1064</Words>
  <Characters>6067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СМДО</dc:creator>
  <cp:keywords/>
  <dc:description/>
  <cp:lastModifiedBy>Inst</cp:lastModifiedBy>
  <cp:revision>6</cp:revision>
  <dcterms:created xsi:type="dcterms:W3CDTF">2023-01-20T06:54:00Z</dcterms:created>
  <dcterms:modified xsi:type="dcterms:W3CDTF">2023-01-24T06:25:00Z</dcterms:modified>
</cp:coreProperties>
</file>