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9920F9" w:rsidRDefault="00912E15" w:rsidP="009920F9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9920F9" w:rsidRPr="009920F9" w:rsidRDefault="009920F9" w:rsidP="009920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2"/>
          <w:szCs w:val="22"/>
          <w:lang w:val="ru-RU" w:eastAsia="ru-RU"/>
        </w:rPr>
      </w:pPr>
      <w:bookmarkStart w:id="0" w:name="_GoBack"/>
      <w:r w:rsidRPr="009920F9">
        <w:rPr>
          <w:rFonts w:ascii="Times New Roman" w:eastAsia="Times New Roman" w:hAnsi="Times New Roman"/>
          <w:b/>
          <w:sz w:val="22"/>
          <w:szCs w:val="22"/>
          <w:lang w:val="ru-RU" w:eastAsia="ru-RU"/>
        </w:rPr>
        <w:t>Обеспечение работников молоком, занятых на</w:t>
      </w:r>
      <w:r w:rsidRPr="009920F9">
        <w:rPr>
          <w:sz w:val="22"/>
          <w:szCs w:val="22"/>
          <w:lang w:val="ru-RU"/>
        </w:rPr>
        <w:t xml:space="preserve"> </w:t>
      </w:r>
      <w:r w:rsidRPr="009920F9">
        <w:rPr>
          <w:rFonts w:ascii="Times New Roman" w:eastAsia="Times New Roman" w:hAnsi="Times New Roman"/>
          <w:b/>
          <w:sz w:val="22"/>
          <w:szCs w:val="22"/>
          <w:lang w:val="ru-RU" w:eastAsia="ru-RU"/>
        </w:rPr>
        <w:t>работах с вредными и (или) опасными условиями труда</w:t>
      </w:r>
    </w:p>
    <w:bookmarkEnd w:id="0"/>
    <w:p w:rsidR="009920F9" w:rsidRPr="009920F9" w:rsidRDefault="009920F9" w:rsidP="009920F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В соответствии с частью первой статьи 225 Трудового кодекса Республики Беларусь (далее – ТК) работники, занятые на работах с вредными и (или) опасными условиями труда, имеют право на компенсации по условиям труда, в том числе, на бесплатное обеспечение молоком или равноценными пищевыми продуктами (далее – молоко). Размеры (объемы) и порядок предоставления компенсаций по условиям труда установлен, постановлением Совета Министров Республики Беларусь от 27.02.2002 № 260 (далее – постановление № 260), которым утверждены Правила бесплатного обеспечения работников молоком или равноценными пищевыми продуктами при работе с вредными веществами (далее – Правила). Постановлением Совета Министров Республики Беларусь от 04.04.2022 № 205 внесены изменения в Правила.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Правила распространяются на нанимателей независимо от форм собственности и организационно-правовых форм.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В соответствии с Правилами, молоко выдается работникам при работе с вредными веществами, предусмотренными в перечне вредных веществ, при работе с которыми в профилактических целях показано употребление молока или равноценных пищевых продуктов, определяемом постановлением Министерства труда и социальной защиты Республики Беларусь и Министерства здравоохранения Республики Беларусь от 19.03.2002 №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 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34/12 (далее – Перечень №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 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34/12).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Для определения продолжительности контакта работников с вредными веществами, входящими в Перечень № 34/12, нанимателем могут быть использованы документы по аттестации, т.е. фотографии рабочего времени, или комплексной гигиенической оценки условий труда. Контакт работника с вредными веществами (независимо от уровня предельно допустимых концентраций) может также определяться на основании сведений, содержащихся в эксплуатационных документах организации-изготовителя оборудования, результатов лабораторных и инструментальных исследований, выполненных промышленно-санитарными лабораториями организаций, территориальными центрами гигиены и эпидемиологии Министерства здравоохранения Республики Беларусь, другими лабораториями, прошедшими аккредитацию в области исследований и замеров факторов производственной среды.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При решении вопросов бесплатного обеспечения работников молоком к работе с вредными веществами относится любая профессиональная деятельность, 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 xml:space="preserve">обуславливающая контакт 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работника с вредными веществами, в том числе при их производстве, применении, хранении, транспортировке, эксплуатации, ремонте и очистке технологического оборудования, тары, инвентаря, средств защиты и других производственных процессах.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 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При этом величина концентрации вредных веществ значения не имеет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. Профессиональная деятельность также включает работу с открытыми </w:t>
      </w:r>
      <w:proofErr w:type="spellStart"/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радионуклидными</w:t>
      </w:r>
      <w:proofErr w:type="spellEnd"/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источниками с активностью на рабочем месте, соответствующей работам 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I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и 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II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класса (пункт 4 Правил).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Молоко выдается работнику </w:t>
      </w:r>
      <w:r w:rsidRPr="009920F9">
        <w:rPr>
          <w:rFonts w:ascii="Times New Roman" w:eastAsia="Times New Roman" w:hAnsi="Times New Roman"/>
          <w:b/>
          <w:sz w:val="22"/>
          <w:szCs w:val="22"/>
          <w:lang w:val="ru-RU" w:eastAsia="ru-RU"/>
        </w:rPr>
        <w:t>по 0,5 литра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 xml:space="preserve">за рабочий день (смену) 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независимо от его продолжительности </w:t>
      </w:r>
      <w:r w:rsidRPr="009920F9">
        <w:rPr>
          <w:rFonts w:ascii="Times New Roman" w:eastAsia="Times New Roman" w:hAnsi="Times New Roman"/>
          <w:bCs/>
          <w:sz w:val="22"/>
          <w:szCs w:val="22"/>
          <w:lang w:val="ru-RU" w:eastAsia="ru-RU"/>
        </w:rPr>
        <w:t>при фактической занятости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 xml:space="preserve"> 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в производствах, цехах, участках, иных структурных подразделениях, на работах, дающих право на обеспечение молоком согласно перечню организации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 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не менее половины продолжительности рабочего дня (смены), установленной законодательством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. </w:t>
      </w:r>
      <w:r w:rsidRPr="009920F9">
        <w:rPr>
          <w:rFonts w:ascii="Times New Roman" w:eastAsia="Times New Roman" w:hAnsi="Times New Roman"/>
          <w:bCs/>
          <w:sz w:val="22"/>
          <w:szCs w:val="22"/>
          <w:lang w:val="ru-RU" w:eastAsia="ru-RU"/>
        </w:rPr>
        <w:t>Стоит обратить внимание, что суммирование фактического времени контакта с вредными веществами в течение недели Правилами не предусмотрено.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Таким образом, право на бесплатное обеспечение молоком, в соответствии с Правилами, будут иметь работники,</w:t>
      </w:r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 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фактически занятые выполнением работ при контакте с вредными веществами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, указанными в Перечне № 34/12, не менее 4 часов при 8-ми часовом рабочем дне или не менее 6 часов при 12-ти часовом рабочем дне (по графику работы), наличие которых может подтверждаться результатами лабораторных измерений содержания вредных веществ в воздухе рабочей зоны (</w:t>
      </w:r>
      <w:r w:rsidRPr="009920F9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независимо от их концентраций и обеспечения этих работников соответствующими средствами индивидуальной защиты</w:t>
      </w: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), а также сведениями, которые содержатся в эксплуатационных документах либо паспорте применяемого вещества.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Правилами установлено, что перечень организации (перечень профессий рабочих и должностей служащих, занятых в производствах, цехах, участках, иных структурных подразделениях, на работах, дающих право на обеспечение молоком) определяется коллективным договором, а в случае его отсутствия утверждается нанимателем или уполномоченным должностным лицом нанимателя по согласованию с профсоюзом (при его наличии).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lastRenderedPageBreak/>
        <w:t>Учащимся и студентам, клиническим ординаторам, лицам, проходящим подготовку в резидентуре, аспирантам, докторантам, привлеченным к работам в период прохождения производственной практики (стажировки), лицам, которые проходят обучение, трудовую реабилитацию и (или) практику у нанимателя, выполняющим работы в условиях, дающих право на обеспечение молоком, его выдача производится за счет средств нанимателя (пункт 7 Правил).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Выдача и употребление молока должны осуществляться в буфетах, столовых или в специально оборудованных в соответствии с требованиями законодательства в области санитарно-эпидемиологического благополучия населения помещениях.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Работникам, контактирующим с неорганическими соединениями свинца, рекомендуется вместо молока выдавать в таком же количестве один из видов кисломолочных продуктов, получаемых сквашиванием молока заквасками (кефир, ацидофилин, простокваша и другие).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Указанным работникам дополнительно к молоку или кисломолочным продуктам выдается 2 грамма пектина в виде обогащенных им консервированных растительных пищевых продуктов, фруктовых соков и напитков (содержание в них пектина указывается изготовителем). Допускается замена выдаваемых дополнительно к молоку обогащенных пектином продуктов натуральными фруктовыми соками с мякотью в количестве 250 - 300 граммов.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Обогащенные пектином пищевые продукты, фруктовые соки и напитки, а также натуральные фруктовые соки с мякотью выдаются перед началом работы.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Приложением к Правилам установлены нормы бесплатной выдачи равноценных пищевых продуктов, которые могут выдаваться работникам вместо молока (далее – Нормы), в которые включены:</w:t>
      </w:r>
    </w:p>
    <w:p w:rsidR="009920F9" w:rsidRPr="009920F9" w:rsidRDefault="009920F9" w:rsidP="009920F9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Кисломолочные жидкие продукты с содержанием жира до 3,5 процента (кефир разных сортов, простокваша, ацидофилин, ряженка), йогурты с содержанием жира до 2,5 процента без добавления немолочных компонентов (ограничение направлено на снижение потребления пищевых продуктов с добавленными сахарами среди населения), с нормой выдачи за смену 500 мл;</w:t>
      </w:r>
    </w:p>
    <w:p w:rsidR="009920F9" w:rsidRPr="009920F9" w:rsidRDefault="009920F9" w:rsidP="009920F9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Творог не более 9-процентной жирности, с нормой выдачи за смену 100 г;</w:t>
      </w:r>
    </w:p>
    <w:p w:rsidR="009920F9" w:rsidRPr="009920F9" w:rsidRDefault="009920F9" w:rsidP="009920F9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Сыр не более 24-процентной жирности, с нормой выдачи за смену 60 г;</w:t>
      </w:r>
    </w:p>
    <w:p w:rsidR="009920F9" w:rsidRPr="009920F9" w:rsidRDefault="009920F9" w:rsidP="009920F9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Специализированный пищевой продукт диетического профилактического питания, с нормой выдачи за смену согласно его маркировке. 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spellStart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Правилами</w:t>
      </w:r>
      <w:proofErr w:type="spellEnd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не</w:t>
      </w:r>
      <w:proofErr w:type="spellEnd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допускаются</w:t>
      </w:r>
      <w:proofErr w:type="spellEnd"/>
      <w:r w:rsidRPr="009920F9">
        <w:rPr>
          <w:rFonts w:ascii="Times New Roman" w:eastAsia="Times New Roman" w:hAnsi="Times New Roman"/>
          <w:sz w:val="22"/>
          <w:szCs w:val="22"/>
          <w:lang w:eastAsia="ru-RU"/>
        </w:rPr>
        <w:t>:</w:t>
      </w:r>
    </w:p>
    <w:p w:rsidR="009920F9" w:rsidRPr="009920F9" w:rsidRDefault="009920F9" w:rsidP="009920F9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замена молока товарами и продуктами, кроме пищевых продуктов, предусмотренных Нормами;</w:t>
      </w:r>
    </w:p>
    <w:p w:rsidR="009920F9" w:rsidRPr="009920F9" w:rsidRDefault="009920F9" w:rsidP="009920F9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709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выдача молока за одну или несколько смен вперед, а также за прошедшие смены и отпуск его на дом.</w:t>
      </w:r>
    </w:p>
    <w:p w:rsidR="009920F9" w:rsidRPr="009920F9" w:rsidRDefault="009920F9" w:rsidP="009920F9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Правилами предусмотрено, что работникам, получающим бесплатно лечебно-профилактическое питание в связи с особо вредными условиями труда, молоко не выдается.</w:t>
      </w:r>
    </w:p>
    <w:p w:rsidR="0014452B" w:rsidRPr="009920F9" w:rsidRDefault="009920F9" w:rsidP="009920F9">
      <w:pPr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9920F9">
        <w:rPr>
          <w:rFonts w:ascii="Times New Roman" w:eastAsia="Times New Roman" w:hAnsi="Times New Roman"/>
          <w:sz w:val="22"/>
          <w:szCs w:val="22"/>
          <w:lang w:val="ru-RU" w:eastAsia="ru-RU"/>
        </w:rPr>
        <w:t>Законодательством предусмотрены исключительные случаи, в которых наниматель имеет право выдачу молока заменить денежной компенсацией. Так частью второй статьи 225 ТК и пунктом 8 Правил предусмотрено, что в служебных командировках или при разъездном характере работы работникам, выполняющим работы, дающие право на получение молока, выплачивается денежная компенсация на его приобретение на условиях, предусмотренных коллективным договором, соглашением, трудовым договором.</w:t>
      </w:r>
    </w:p>
    <w:p w:rsidR="009920F9" w:rsidRPr="009920F9" w:rsidRDefault="009920F9" w:rsidP="009920F9">
      <w:pPr>
        <w:rPr>
          <w:rFonts w:ascii="Times New Roman" w:hAnsi="Times New Roman"/>
          <w:lang w:val="ru-RU"/>
        </w:rPr>
      </w:pP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C325A3" w:rsidRPr="00FA5757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FA5757">
        <w:rPr>
          <w:rFonts w:ascii="Times New Roman" w:hAnsi="Times New Roman"/>
          <w:lang w:val="ru-RU"/>
        </w:rPr>
        <w:t>инспекции труда</w:t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  <w:t>А.Н. Теремов</w:t>
      </w:r>
    </w:p>
    <w:p w:rsidR="00E6053F" w:rsidRPr="00FA5757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FA5757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3B6"/>
    <w:multiLevelType w:val="multilevel"/>
    <w:tmpl w:val="4BA6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D5F76"/>
    <w:multiLevelType w:val="multilevel"/>
    <w:tmpl w:val="DF1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F06"/>
    <w:rsid w:val="000726CF"/>
    <w:rsid w:val="0014452B"/>
    <w:rsid w:val="001F6D80"/>
    <w:rsid w:val="00210CC7"/>
    <w:rsid w:val="00234A49"/>
    <w:rsid w:val="003F55B6"/>
    <w:rsid w:val="00462BDE"/>
    <w:rsid w:val="00522942"/>
    <w:rsid w:val="006162D8"/>
    <w:rsid w:val="00643E25"/>
    <w:rsid w:val="00741E1E"/>
    <w:rsid w:val="007920B0"/>
    <w:rsid w:val="00853222"/>
    <w:rsid w:val="00912E15"/>
    <w:rsid w:val="009920F9"/>
    <w:rsid w:val="009D1F06"/>
    <w:rsid w:val="009E2633"/>
    <w:rsid w:val="00C325A3"/>
    <w:rsid w:val="00C418D6"/>
    <w:rsid w:val="00CE7A3D"/>
    <w:rsid w:val="00DF4814"/>
    <w:rsid w:val="00E6053F"/>
    <w:rsid w:val="00E93F40"/>
    <w:rsid w:val="00EA5B01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0E44D-5429-4A04-AD70-9C38598D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2023-01-11T11:54:00Z</cp:lastPrinted>
  <dcterms:created xsi:type="dcterms:W3CDTF">2023-01-23T09:54:00Z</dcterms:created>
  <dcterms:modified xsi:type="dcterms:W3CDTF">2023-01-27T08:36:00Z</dcterms:modified>
</cp:coreProperties>
</file>