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07" w:rsidRPr="00AA4B4D" w:rsidRDefault="00A21342" w:rsidP="00CF0B07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font-weightbold"/>
          <w:b/>
          <w:bCs/>
        </w:rPr>
      </w:pPr>
      <w:bookmarkStart w:id="0" w:name="_GoBack"/>
      <w:r w:rsidRPr="00AA4B4D">
        <w:rPr>
          <w:rStyle w:val="font-weightbold"/>
          <w:b/>
          <w:bCs/>
        </w:rPr>
        <w:t>Постановка техники на хранение</w:t>
      </w:r>
      <w:bookmarkEnd w:id="0"/>
    </w:p>
    <w:p w:rsidR="00541162" w:rsidRPr="00AA4B4D" w:rsidRDefault="00541162" w:rsidP="00CF0B07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font-weightbold"/>
          <w:b/>
          <w:bCs/>
        </w:rPr>
      </w:pPr>
    </w:p>
    <w:p w:rsidR="00541162" w:rsidRPr="00AA4B4D" w:rsidRDefault="00541162" w:rsidP="003914E7">
      <w:pPr>
        <w:pStyle w:val="p-normal"/>
        <w:shd w:val="clear" w:color="auto" w:fill="FFFFFF"/>
        <w:spacing w:before="0" w:beforeAutospacing="0" w:after="0" w:afterAutospacing="0"/>
        <w:jc w:val="both"/>
      </w:pPr>
      <w:r w:rsidRPr="00AA4B4D">
        <w:tab/>
        <w:t xml:space="preserve">Требования при </w:t>
      </w:r>
      <w:r w:rsidR="00A21342" w:rsidRPr="00AA4B4D">
        <w:rPr>
          <w:bCs/>
        </w:rPr>
        <w:t>постановке техники на хранение</w:t>
      </w:r>
      <w:r w:rsidRPr="00AA4B4D">
        <w:rPr>
          <w:bCs/>
        </w:rPr>
        <w:t xml:space="preserve"> </w:t>
      </w:r>
      <w:r w:rsidRPr="00AA4B4D">
        <w:t xml:space="preserve">определены Правилами охраны труда при </w:t>
      </w:r>
      <w:r w:rsidR="00A21342" w:rsidRPr="00AA4B4D">
        <w:t>ремонте, техническом обслуживании и постановке на хранение сельскохозяйственных машин, агрегатов и оборудования</w:t>
      </w:r>
      <w:r w:rsidRPr="00AA4B4D">
        <w:t xml:space="preserve">, утвержденных постановлением Министерства сельского хозяйства и продовольствия  Республики Беларусь от </w:t>
      </w:r>
      <w:r w:rsidR="00A21342" w:rsidRPr="00AA4B4D">
        <w:t>25.02</w:t>
      </w:r>
      <w:r w:rsidRPr="00AA4B4D">
        <w:t xml:space="preserve">.2008 № </w:t>
      </w:r>
      <w:r w:rsidR="00A21342" w:rsidRPr="00AA4B4D">
        <w:t>14</w:t>
      </w:r>
      <w:r w:rsidR="006772DF" w:rsidRPr="00AA4B4D">
        <w:t>.</w:t>
      </w:r>
    </w:p>
    <w:p w:rsidR="00AA4B4D" w:rsidRPr="00AA4B4D" w:rsidRDefault="00CF0B07" w:rsidP="00AA4B4D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sz w:val="24"/>
          <w:szCs w:val="24"/>
        </w:rPr>
        <w:t> </w:t>
      </w:r>
      <w:r w:rsidR="00AA4B4D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К работе по подготовке, постановке машин на хранение и снятию с хранения допускаются работники, прошедшие соответствующий инструктаж по безопасному производству всех видов работ, ознакомленные с правилами обращения с легковоспламеняющимися и ядовитыми жидкостями.</w:t>
      </w:r>
    </w:p>
    <w:p w:rsidR="003914E7" w:rsidRPr="00AA4B4D" w:rsidRDefault="00A21342" w:rsidP="00AA4B4D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Установка машин на хранение должна производиться под руководством ответственного работника, назначенного нанимателем.</w:t>
      </w:r>
      <w:r w:rsidR="003914E7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Площадки хранения машин должны иметь ровную горизонтальную или с незначительным уклоном прочную поверхность, водоотводные каналы и снегозащитные устройства, а также место для хранения средств противопожарной защиты.</w:t>
      </w:r>
      <w:r w:rsidR="003914E7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Технический уход за машиной в период длительного хранения осуществляется под руководством работника, ответственного за хранение машин. Размещение машин в местах хранения должно обеспечивать безопасные въезд и выезд, осмотр и проведение технического ухода.</w:t>
      </w:r>
    </w:p>
    <w:p w:rsidR="00AA4B4D" w:rsidRPr="00AA4B4D" w:rsidRDefault="00AA4B4D" w:rsidP="00AA4B4D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При постановке машин на хранение должны быть приняты меры по предотвращению самопроизвольного опрокидывания или смещения машин. Рычаги коробки перемены передач тракторов, комбайнов и других самоходных машин следует переводить в нейтральное положение, а педали, рычаги и другие органы механизмов управления - в выключенное.</w:t>
      </w:r>
    </w:p>
    <w:p w:rsidR="00AA4B4D" w:rsidRPr="00AA4B4D" w:rsidRDefault="00AA4B4D" w:rsidP="00AA4B4D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Установку крупногабаритной техники на подставки следует производить двумя домкратами. Поднимать машину домкратом следует только после установки под колеса противооткатных упоров.</w:t>
      </w:r>
    </w:p>
    <w:p w:rsidR="00AA4B4D" w:rsidRPr="00AA4B4D" w:rsidRDefault="00AA4B4D" w:rsidP="00AA4B4D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Нанесение антикоррозийных покрытий работники должны выполнять с применением фартука, рукавица и защитных очков.</w:t>
      </w:r>
    </w:p>
    <w:p w:rsidR="00AA4B4D" w:rsidRPr="00AA4B4D" w:rsidRDefault="00AA4B4D" w:rsidP="00AA4B4D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Ножи режущих аппаратов уборочных машин укладывают на стеллажи сегментами вниз или в специальные чехлы. Зубовые бороны хранят в штабелях зубьями внутрь.</w:t>
      </w:r>
    </w:p>
    <w:p w:rsidR="003914E7" w:rsidRPr="00AA4B4D" w:rsidRDefault="00A21342" w:rsidP="003914E7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Кратковременное хранение машин может осуществляться на станах бригад, в отделениях, на фермах, а также при ремонтных мастерских в период ожидания ремонта или после его окончания с соблюдением всех мер безопасности.</w:t>
      </w:r>
    </w:p>
    <w:p w:rsidR="003914E7" w:rsidRPr="00AA4B4D" w:rsidRDefault="00A21342" w:rsidP="003914E7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Временные стоянки машин в полевых условиях допускаются на специально отведенных площадках, не ближе 20 м от построек, стогов соломы (сена), посевов и линий электропередачи. Площадка должна быть очищена от стерни, сухой травы и опахана полосой шириной не менее 3 м.</w:t>
      </w:r>
    </w:p>
    <w:p w:rsidR="00A21342" w:rsidRPr="00AA4B4D" w:rsidRDefault="00AA4B4D" w:rsidP="00AA4B4D">
      <w:pPr>
        <w:pStyle w:val="ConsPlusTitle"/>
        <w:ind w:firstLine="708"/>
        <w:jc w:val="both"/>
        <w:rPr>
          <w:rStyle w:val="fake-non-breaking-space"/>
          <w:rFonts w:ascii="Times New Roman" w:hAnsi="Times New Roman" w:cs="Times New Roman"/>
          <w:b w:val="0"/>
          <w:sz w:val="24"/>
          <w:szCs w:val="24"/>
        </w:rPr>
      </w:pP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На стоянках и в местах хранения машин запрещается курение, разведение костров и выполнение ремонтных работ, связанных с применением открытого огня, </w:t>
      </w:r>
      <w:r w:rsidR="00A21342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въезд машин, не прошедших очистку, мойку, а</w:t>
      </w:r>
      <w:r w:rsidR="00DB0A8C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при необходимости и санитарную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1342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обработку;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а также не допускается проведение </w:t>
      </w:r>
      <w:r w:rsidR="00A21342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очистк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и</w:t>
      </w:r>
      <w:r w:rsidR="00A21342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машин от растительных остатков;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1342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мытье и протирка бензином деталей и агрегатов, а также рук и одежды;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1342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хранение топлива (бензина, дизельного топлива) в баках машин;</w:t>
      </w:r>
      <w:r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1342" w:rsidRPr="00AA4B4D">
        <w:rPr>
          <w:rStyle w:val="fake-non-breaking-space"/>
          <w:rFonts w:ascii="Times New Roman" w:hAnsi="Times New Roman" w:cs="Times New Roman"/>
          <w:b w:val="0"/>
          <w:sz w:val="24"/>
          <w:szCs w:val="24"/>
        </w:rPr>
        <w:t>ремонт машин.</w:t>
      </w:r>
    </w:p>
    <w:p w:rsidR="00A21342" w:rsidRPr="00AA4B4D" w:rsidRDefault="00A21342" w:rsidP="00541162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fake-non-breaking-space"/>
        </w:rPr>
      </w:pPr>
    </w:p>
    <w:p w:rsidR="00A16644" w:rsidRPr="00AA4B4D" w:rsidRDefault="00A16644" w:rsidP="00A16644">
      <w:pPr>
        <w:pStyle w:val="3"/>
        <w:spacing w:line="240" w:lineRule="exact"/>
        <w:ind w:firstLine="0"/>
        <w:rPr>
          <w:sz w:val="24"/>
          <w:szCs w:val="24"/>
        </w:rPr>
      </w:pPr>
      <w:r w:rsidRPr="00AA4B4D">
        <w:rPr>
          <w:sz w:val="24"/>
          <w:szCs w:val="24"/>
        </w:rPr>
        <w:t>Главный государственный инспектор</w:t>
      </w:r>
    </w:p>
    <w:p w:rsidR="00A16644" w:rsidRPr="00AA4B4D" w:rsidRDefault="00A16644" w:rsidP="00A16644">
      <w:pPr>
        <w:pStyle w:val="3"/>
        <w:spacing w:line="240" w:lineRule="exact"/>
        <w:ind w:firstLine="0"/>
        <w:rPr>
          <w:sz w:val="24"/>
          <w:szCs w:val="24"/>
        </w:rPr>
      </w:pPr>
      <w:r w:rsidRPr="00AA4B4D">
        <w:rPr>
          <w:sz w:val="24"/>
          <w:szCs w:val="24"/>
        </w:rPr>
        <w:t>отдела надзора за соблюдением</w:t>
      </w:r>
    </w:p>
    <w:p w:rsidR="00A16644" w:rsidRPr="00AA4B4D" w:rsidRDefault="00A16644" w:rsidP="00A16644">
      <w:pPr>
        <w:pStyle w:val="3"/>
        <w:spacing w:line="240" w:lineRule="exact"/>
        <w:ind w:firstLine="0"/>
        <w:rPr>
          <w:sz w:val="24"/>
          <w:szCs w:val="24"/>
        </w:rPr>
      </w:pPr>
      <w:r w:rsidRPr="00AA4B4D">
        <w:rPr>
          <w:sz w:val="24"/>
          <w:szCs w:val="24"/>
        </w:rPr>
        <w:t>законодательства об охране труда</w:t>
      </w:r>
    </w:p>
    <w:p w:rsidR="00A16644" w:rsidRPr="00AA4B4D" w:rsidRDefault="00A16644" w:rsidP="00A16644">
      <w:pPr>
        <w:pStyle w:val="3"/>
        <w:spacing w:line="240" w:lineRule="exact"/>
        <w:ind w:firstLine="0"/>
        <w:rPr>
          <w:sz w:val="24"/>
          <w:szCs w:val="24"/>
        </w:rPr>
      </w:pPr>
      <w:r w:rsidRPr="00AA4B4D">
        <w:rPr>
          <w:sz w:val="24"/>
          <w:szCs w:val="24"/>
        </w:rPr>
        <w:t>Могилевского областного управления</w:t>
      </w:r>
    </w:p>
    <w:p w:rsidR="00A16644" w:rsidRPr="00AA4B4D" w:rsidRDefault="00A16644" w:rsidP="00A16644">
      <w:pPr>
        <w:pStyle w:val="3"/>
        <w:spacing w:line="240" w:lineRule="exact"/>
        <w:ind w:firstLine="0"/>
        <w:rPr>
          <w:sz w:val="24"/>
          <w:szCs w:val="24"/>
        </w:rPr>
      </w:pPr>
      <w:r w:rsidRPr="00AA4B4D">
        <w:rPr>
          <w:sz w:val="24"/>
          <w:szCs w:val="24"/>
        </w:rPr>
        <w:t>Департамента государственной</w:t>
      </w:r>
    </w:p>
    <w:p w:rsidR="00375B92" w:rsidRPr="00AA4B4D" w:rsidRDefault="00A16644" w:rsidP="00A166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AA4B4D">
        <w:rPr>
          <w:rFonts w:ascii="Times New Roman" w:hAnsi="Times New Roman" w:cs="Times New Roman"/>
          <w:sz w:val="24"/>
          <w:szCs w:val="24"/>
        </w:rPr>
        <w:t>инспекции труда</w:t>
      </w:r>
      <w:r w:rsidRPr="00AA4B4D">
        <w:rPr>
          <w:rFonts w:ascii="Times New Roman" w:hAnsi="Times New Roman" w:cs="Times New Roman"/>
          <w:sz w:val="24"/>
          <w:szCs w:val="24"/>
        </w:rPr>
        <w:tab/>
      </w:r>
      <w:r w:rsidRPr="00AA4B4D">
        <w:rPr>
          <w:rFonts w:ascii="Times New Roman" w:hAnsi="Times New Roman" w:cs="Times New Roman"/>
          <w:sz w:val="24"/>
          <w:szCs w:val="24"/>
        </w:rPr>
        <w:tab/>
      </w:r>
      <w:r w:rsidRPr="00AA4B4D">
        <w:rPr>
          <w:rFonts w:ascii="Times New Roman" w:hAnsi="Times New Roman" w:cs="Times New Roman"/>
          <w:sz w:val="24"/>
          <w:szCs w:val="24"/>
        </w:rPr>
        <w:tab/>
      </w:r>
      <w:r w:rsidRPr="00AA4B4D">
        <w:rPr>
          <w:rFonts w:ascii="Times New Roman" w:hAnsi="Times New Roman" w:cs="Times New Roman"/>
          <w:sz w:val="24"/>
          <w:szCs w:val="24"/>
        </w:rPr>
        <w:tab/>
      </w:r>
      <w:r w:rsidRPr="00AA4B4D">
        <w:rPr>
          <w:rFonts w:ascii="Times New Roman" w:hAnsi="Times New Roman" w:cs="Times New Roman"/>
          <w:sz w:val="24"/>
          <w:szCs w:val="24"/>
        </w:rPr>
        <w:tab/>
      </w:r>
      <w:r w:rsidRPr="00AA4B4D">
        <w:rPr>
          <w:rFonts w:ascii="Times New Roman" w:hAnsi="Times New Roman" w:cs="Times New Roman"/>
          <w:sz w:val="24"/>
          <w:szCs w:val="24"/>
        </w:rPr>
        <w:tab/>
      </w:r>
      <w:r w:rsidRPr="00AA4B4D">
        <w:rPr>
          <w:rFonts w:ascii="Times New Roman" w:hAnsi="Times New Roman" w:cs="Times New Roman"/>
          <w:sz w:val="24"/>
          <w:szCs w:val="24"/>
        </w:rPr>
        <w:tab/>
      </w:r>
      <w:r w:rsidRPr="00AA4B4D">
        <w:rPr>
          <w:rFonts w:ascii="Times New Roman" w:hAnsi="Times New Roman" w:cs="Times New Roman"/>
          <w:sz w:val="24"/>
          <w:szCs w:val="24"/>
        </w:rPr>
        <w:tab/>
        <w:t>А.Н. Теремов</w:t>
      </w:r>
    </w:p>
    <w:sectPr w:rsidR="00375B92" w:rsidRPr="00AA4B4D" w:rsidSect="004F0AD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C17DB"/>
    <w:multiLevelType w:val="hybridMultilevel"/>
    <w:tmpl w:val="188A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B07"/>
    <w:rsid w:val="00180E45"/>
    <w:rsid w:val="00375B92"/>
    <w:rsid w:val="003914E7"/>
    <w:rsid w:val="004F0AD2"/>
    <w:rsid w:val="00541162"/>
    <w:rsid w:val="005A6B68"/>
    <w:rsid w:val="006772DF"/>
    <w:rsid w:val="009A0C49"/>
    <w:rsid w:val="009E616C"/>
    <w:rsid w:val="00A16644"/>
    <w:rsid w:val="00A21342"/>
    <w:rsid w:val="00AA4B4D"/>
    <w:rsid w:val="00B60046"/>
    <w:rsid w:val="00CF0B07"/>
    <w:rsid w:val="00D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EBAD8-9892-493B-9FC2-40C73491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92"/>
  </w:style>
  <w:style w:type="paragraph" w:styleId="1">
    <w:name w:val="heading 1"/>
    <w:basedOn w:val="a"/>
    <w:next w:val="a"/>
    <w:link w:val="10"/>
    <w:qFormat/>
    <w:rsid w:val="00A1664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F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F0B07"/>
  </w:style>
  <w:style w:type="character" w:customStyle="1" w:styleId="font-weightbold">
    <w:name w:val="font-weight_bold"/>
    <w:basedOn w:val="a0"/>
    <w:rsid w:val="00CF0B07"/>
  </w:style>
  <w:style w:type="character" w:customStyle="1" w:styleId="fake-non-breaking-space">
    <w:name w:val="fake-non-breaking-space"/>
    <w:basedOn w:val="a0"/>
    <w:rsid w:val="00CF0B07"/>
  </w:style>
  <w:style w:type="character" w:customStyle="1" w:styleId="colorff00ff">
    <w:name w:val="color__ff00ff"/>
    <w:basedOn w:val="a0"/>
    <w:rsid w:val="00CF0B07"/>
  </w:style>
  <w:style w:type="paragraph" w:customStyle="1" w:styleId="ConsPlusTitle">
    <w:name w:val="ConsPlusTitle"/>
    <w:uiPriority w:val="99"/>
    <w:rsid w:val="00A21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66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A1664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166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2021-10-19T12:31:00Z</cp:lastPrinted>
  <dcterms:created xsi:type="dcterms:W3CDTF">2021-11-02T12:55:00Z</dcterms:created>
  <dcterms:modified xsi:type="dcterms:W3CDTF">2021-11-03T11:12:00Z</dcterms:modified>
</cp:coreProperties>
</file>