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5E" w:rsidRPr="000E077B" w:rsidRDefault="000E077B" w:rsidP="000E077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E077B">
        <w:rPr>
          <w:b/>
          <w:sz w:val="24"/>
          <w:szCs w:val="24"/>
        </w:rPr>
        <w:t xml:space="preserve">О мерах безопасности при выполнении </w:t>
      </w:r>
      <w:r w:rsidR="00B136AF">
        <w:rPr>
          <w:b/>
          <w:sz w:val="24"/>
          <w:szCs w:val="24"/>
        </w:rPr>
        <w:t xml:space="preserve">кровельных </w:t>
      </w:r>
      <w:r w:rsidRPr="00287108">
        <w:rPr>
          <w:b/>
          <w:sz w:val="24"/>
          <w:szCs w:val="24"/>
        </w:rPr>
        <w:t>работ</w:t>
      </w:r>
      <w:r w:rsidR="00287108" w:rsidRPr="00287108">
        <w:rPr>
          <w:b/>
          <w:sz w:val="24"/>
          <w:szCs w:val="24"/>
        </w:rPr>
        <w:t xml:space="preserve"> газопламенным способом</w:t>
      </w:r>
    </w:p>
    <w:p w:rsidR="004D195E" w:rsidRPr="000E077B" w:rsidRDefault="004D195E" w:rsidP="000E077B">
      <w:pPr>
        <w:pStyle w:val="af3"/>
        <w:ind w:left="0" w:firstLine="0"/>
        <w:jc w:val="left"/>
        <w:rPr>
          <w:b/>
        </w:rPr>
      </w:pPr>
    </w:p>
    <w:p w:rsidR="004D195E" w:rsidRPr="00B136AF" w:rsidRDefault="004D195E" w:rsidP="000E077B">
      <w:pPr>
        <w:pStyle w:val="aa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 xml:space="preserve">Меры безопасности при </w:t>
      </w:r>
      <w:r w:rsidRPr="00287108">
        <w:rPr>
          <w:sz w:val="24"/>
          <w:szCs w:val="24"/>
        </w:rPr>
        <w:t xml:space="preserve">выполнении </w:t>
      </w:r>
      <w:r w:rsidR="00B136AF" w:rsidRPr="00287108">
        <w:rPr>
          <w:sz w:val="24"/>
          <w:szCs w:val="24"/>
        </w:rPr>
        <w:t xml:space="preserve">кровельных </w:t>
      </w:r>
      <w:r w:rsidR="00287108" w:rsidRPr="00287108">
        <w:rPr>
          <w:sz w:val="24"/>
          <w:szCs w:val="24"/>
        </w:rPr>
        <w:t xml:space="preserve">газопламенным способом </w:t>
      </w:r>
      <w:r w:rsidR="00B32F0F" w:rsidRPr="00287108">
        <w:rPr>
          <w:sz w:val="24"/>
          <w:szCs w:val="24"/>
        </w:rPr>
        <w:t xml:space="preserve">работ </w:t>
      </w:r>
      <w:r w:rsidRPr="00287108">
        <w:rPr>
          <w:sz w:val="24"/>
          <w:szCs w:val="24"/>
        </w:rPr>
        <w:t>определены Правилами по охране труда при выполнении строительных работ, утвержденными постановлением Министерства труда и социальной защиты Республики Беларусь и</w:t>
      </w:r>
      <w:r w:rsidRPr="00287108">
        <w:rPr>
          <w:spacing w:val="-1"/>
          <w:sz w:val="24"/>
          <w:szCs w:val="24"/>
        </w:rPr>
        <w:t xml:space="preserve"> </w:t>
      </w:r>
      <w:r w:rsidRPr="00287108">
        <w:rPr>
          <w:sz w:val="24"/>
          <w:szCs w:val="24"/>
        </w:rPr>
        <w:t>Министерства архитектуры и строительства Республики Беларусь от 31.05.2019 № 24/33.</w:t>
      </w:r>
    </w:p>
    <w:p w:rsidR="004D195E" w:rsidRPr="00B136AF" w:rsidRDefault="00287108" w:rsidP="00B136AF">
      <w:pPr>
        <w:pStyle w:val="aa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4D195E" w:rsidRPr="00B136AF">
        <w:rPr>
          <w:sz w:val="24"/>
          <w:szCs w:val="24"/>
        </w:rPr>
        <w:t>езопасность работ должна быть обеспечена выполнением содержащихся в организационно-технологической документации (ПОС, ППР и др.) следующих решений по безопасности</w:t>
      </w:r>
      <w:r w:rsidR="004D195E" w:rsidRPr="00B136AF">
        <w:rPr>
          <w:spacing w:val="1"/>
          <w:sz w:val="24"/>
          <w:szCs w:val="24"/>
        </w:rPr>
        <w:t xml:space="preserve"> </w:t>
      </w:r>
      <w:r w:rsidR="004D195E" w:rsidRPr="00B136AF">
        <w:rPr>
          <w:sz w:val="24"/>
          <w:szCs w:val="24"/>
        </w:rPr>
        <w:t>труда: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организация рабочих мест на высоте, пути прохода работающих на рабочие места, меры безопасности при работе на крыше с уклоном;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меры безопасности при приготовлении и транспортировании горячих мастик и материалов;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методы и средства для подъема на кровлю материалов и инструмента, порядок их складирования, последовательность выполнения работ.</w:t>
      </w:r>
    </w:p>
    <w:p w:rsidR="00AC2D4B" w:rsidRPr="00B136AF" w:rsidRDefault="00B136AF" w:rsidP="00AC2D4B">
      <w:pPr>
        <w:pStyle w:val="ConsPlusNormal"/>
        <w:ind w:firstLine="540"/>
        <w:jc w:val="both"/>
        <w:rPr>
          <w:sz w:val="24"/>
          <w:szCs w:val="24"/>
        </w:rPr>
      </w:pPr>
      <w:r w:rsidRPr="00B136AF">
        <w:rPr>
          <w:sz w:val="24"/>
          <w:szCs w:val="24"/>
        </w:rPr>
        <w:t>Допуск работающих на крышу здания для выполнения кровельных и других работ разрешается после осмотра несущих конструкций крыши и ограждений линейным руководителем работ совместно с работающим, ответственным исполнителем работ.</w:t>
      </w:r>
      <w:r w:rsidR="00AC2D4B">
        <w:rPr>
          <w:sz w:val="24"/>
          <w:szCs w:val="24"/>
        </w:rPr>
        <w:t xml:space="preserve"> </w:t>
      </w:r>
      <w:r w:rsidR="00AC2D4B" w:rsidRPr="00B136AF">
        <w:rPr>
          <w:sz w:val="24"/>
          <w:szCs w:val="24"/>
        </w:rPr>
        <w:t>Подниматься на кровлю и спускаться с нее следует только по внутренним лестничным клеткам. Запрещается использовать в этих целях пожарные лестницы.</w:t>
      </w:r>
    </w:p>
    <w:p w:rsidR="00B136AF" w:rsidRPr="00287108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287108">
        <w:rPr>
          <w:sz w:val="24"/>
          <w:szCs w:val="24"/>
        </w:rPr>
        <w:t>Производство кровельных работ газопламенным способом следует осуществлять по наряду-допуску и выполнением следующих требований безопасности:</w:t>
      </w:r>
    </w:p>
    <w:p w:rsidR="00B136AF" w:rsidRPr="00287108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287108">
        <w:rPr>
          <w:sz w:val="24"/>
          <w:szCs w:val="24"/>
        </w:rPr>
        <w:t>баллоны с газом должны быть установлены вертикально и закреплены в специальных стойках;</w:t>
      </w:r>
    </w:p>
    <w:p w:rsidR="00B136AF" w:rsidRPr="00287108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287108">
        <w:rPr>
          <w:sz w:val="24"/>
          <w:szCs w:val="24"/>
        </w:rPr>
        <w:t>тележки и стойки с газовыми баллонами разрешается устанавливать на поверхностях крыши, имеющих уклон до 20°. При выполнении работ на крышах с большим уклоном для стоек с баллонами необходимо устраивать специальные площадки;</w:t>
      </w:r>
    </w:p>
    <w:p w:rsidR="00B136AF" w:rsidRPr="00287108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287108">
        <w:rPr>
          <w:sz w:val="24"/>
          <w:szCs w:val="24"/>
        </w:rPr>
        <w:t>во время работы расстояние от горелок (по горизонтали) до групп баллонов с газом должно быть не менее 10 м, до газопроводов и резинотканевых рукавов - 3 м, до отдельных баллонов - 5 м.</w:t>
      </w:r>
    </w:p>
    <w:p w:rsidR="00B136AF" w:rsidRPr="00287108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287108">
        <w:rPr>
          <w:sz w:val="24"/>
          <w:szCs w:val="24"/>
        </w:rPr>
        <w:t>Запрещается держать в непосредственной близости от места производства работ с применением горелок легковоспламеняющиеся и огнеопасные материалы.</w:t>
      </w:r>
    </w:p>
    <w:p w:rsidR="00B136AF" w:rsidRPr="00287108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287108">
        <w:rPr>
          <w:sz w:val="24"/>
          <w:szCs w:val="24"/>
        </w:rPr>
        <w:t>При применении в конструкции крыш горючих и трудногорючих утеплителей наклейка битумных рулонных материалов газопламенным способом разрешается только по устроенной на них цементно-песчаной или асфальтовой стяжке.</w:t>
      </w:r>
    </w:p>
    <w:p w:rsidR="00B136AF" w:rsidRPr="00B136AF" w:rsidRDefault="00B136AF" w:rsidP="00B136AF">
      <w:pPr>
        <w:pStyle w:val="ConsPlusNormal"/>
        <w:ind w:firstLine="540"/>
        <w:jc w:val="both"/>
        <w:rPr>
          <w:sz w:val="24"/>
          <w:szCs w:val="24"/>
        </w:rPr>
      </w:pPr>
      <w:r w:rsidRPr="00287108">
        <w:rPr>
          <w:sz w:val="24"/>
          <w:szCs w:val="24"/>
        </w:rPr>
        <w:t>Места производства кровельных работ, выполняемых газопламенным способом, должны быть обеспечены не менее чем двумя эвакуационными выходами (лестницами), а также первичными средствами пожаротушения в соответствии с обязательными требованиями технических нормативных правовых актов в области пожарной безопасности.</w:t>
      </w:r>
    </w:p>
    <w:p w:rsidR="000E077B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0E077B" w:rsidP="000E077B">
      <w:pPr>
        <w:spacing w:line="240" w:lineRule="exact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="00A730CB">
        <w:rPr>
          <w:sz w:val="24"/>
          <w:szCs w:val="24"/>
        </w:rPr>
        <w:t>А.Н. Теремов</w:t>
      </w:r>
    </w:p>
    <w:sectPr w:rsidR="000E077B" w:rsidRPr="000E077B" w:rsidSect="0017484B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characterSpacingControl w:val="doNotCompress"/>
  <w:compat>
    <w:compatSetting w:name="compatibilityMode" w:uri="http://schemas.microsoft.com/office/word" w:val="12"/>
  </w:compat>
  <w:rsids>
    <w:rsidRoot w:val="004D195E"/>
    <w:rsid w:val="000E077B"/>
    <w:rsid w:val="00114E5B"/>
    <w:rsid w:val="0017484B"/>
    <w:rsid w:val="00190454"/>
    <w:rsid w:val="001F6D80"/>
    <w:rsid w:val="00210CC7"/>
    <w:rsid w:val="00287108"/>
    <w:rsid w:val="003C6F44"/>
    <w:rsid w:val="004D195E"/>
    <w:rsid w:val="00545F40"/>
    <w:rsid w:val="00853222"/>
    <w:rsid w:val="00950C4B"/>
    <w:rsid w:val="009A46DB"/>
    <w:rsid w:val="00A730CB"/>
    <w:rsid w:val="00AC2D4B"/>
    <w:rsid w:val="00B136AF"/>
    <w:rsid w:val="00B32F0F"/>
    <w:rsid w:val="00BD206D"/>
    <w:rsid w:val="00E6053F"/>
    <w:rsid w:val="00E93F40"/>
    <w:rsid w:val="00FB3906"/>
    <w:rsid w:val="00FB621A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cp:lastPrinted>2021-06-01T10:47:00Z</cp:lastPrinted>
  <dcterms:created xsi:type="dcterms:W3CDTF">2021-06-10T05:37:00Z</dcterms:created>
  <dcterms:modified xsi:type="dcterms:W3CDTF">2021-06-10T05:37:00Z</dcterms:modified>
</cp:coreProperties>
</file>