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5E" w:rsidRPr="000E077B" w:rsidRDefault="000E077B" w:rsidP="000E077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077B">
        <w:rPr>
          <w:b/>
          <w:sz w:val="24"/>
          <w:szCs w:val="24"/>
        </w:rPr>
        <w:t xml:space="preserve">О мерах безопасности при выполнении </w:t>
      </w:r>
      <w:r w:rsidR="00B136AF">
        <w:rPr>
          <w:b/>
          <w:sz w:val="24"/>
          <w:szCs w:val="24"/>
        </w:rPr>
        <w:t xml:space="preserve">кровельных </w:t>
      </w:r>
      <w:r w:rsidRPr="000E077B">
        <w:rPr>
          <w:b/>
          <w:sz w:val="24"/>
          <w:szCs w:val="24"/>
        </w:rPr>
        <w:t>работ</w:t>
      </w:r>
    </w:p>
    <w:p w:rsidR="004D195E" w:rsidRPr="000E077B" w:rsidRDefault="004D195E" w:rsidP="000E077B">
      <w:pPr>
        <w:pStyle w:val="af3"/>
        <w:ind w:left="0" w:firstLine="0"/>
        <w:jc w:val="left"/>
        <w:rPr>
          <w:b/>
        </w:rPr>
      </w:pPr>
    </w:p>
    <w:p w:rsidR="004D195E" w:rsidRPr="00B136AF" w:rsidRDefault="004D195E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 xml:space="preserve">Меры безопасности при выполнении </w:t>
      </w:r>
      <w:r w:rsidR="00B136AF" w:rsidRPr="00B136AF">
        <w:rPr>
          <w:sz w:val="24"/>
          <w:szCs w:val="24"/>
        </w:rPr>
        <w:t xml:space="preserve">кровельных </w:t>
      </w:r>
      <w:r w:rsidR="00B32F0F" w:rsidRPr="00B136AF">
        <w:rPr>
          <w:sz w:val="24"/>
          <w:szCs w:val="24"/>
        </w:rPr>
        <w:t xml:space="preserve">работ </w:t>
      </w:r>
      <w:r w:rsidRPr="00B136AF">
        <w:rPr>
          <w:sz w:val="24"/>
          <w:szCs w:val="24"/>
        </w:rPr>
        <w:t>определены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</w:t>
      </w:r>
      <w:r w:rsidRPr="00B136AF">
        <w:rPr>
          <w:spacing w:val="-1"/>
          <w:sz w:val="24"/>
          <w:szCs w:val="24"/>
        </w:rPr>
        <w:t xml:space="preserve"> </w:t>
      </w:r>
      <w:r w:rsidRPr="00B136AF">
        <w:rPr>
          <w:sz w:val="24"/>
          <w:szCs w:val="24"/>
        </w:rPr>
        <w:t>Министерства архитектуры и строительства Республики Беларусь от 31.05.2019 № 24/33.</w:t>
      </w:r>
    </w:p>
    <w:p w:rsidR="004D195E" w:rsidRPr="00B136AF" w:rsidRDefault="00F31797" w:rsidP="00B136AF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4D195E" w:rsidRPr="00B136AF">
        <w:rPr>
          <w:sz w:val="24"/>
          <w:szCs w:val="24"/>
        </w:rPr>
        <w:t xml:space="preserve">езопасность </w:t>
      </w:r>
      <w:r w:rsidR="00B136AF" w:rsidRPr="00B136AF">
        <w:rPr>
          <w:sz w:val="24"/>
          <w:szCs w:val="24"/>
        </w:rPr>
        <w:t xml:space="preserve">кровельных </w:t>
      </w:r>
      <w:r w:rsidR="004D195E" w:rsidRPr="00B136AF">
        <w:rPr>
          <w:sz w:val="24"/>
          <w:szCs w:val="24"/>
        </w:rPr>
        <w:t>работ должна быть обеспечена выполнением содержащихся в организационно-технологической документации (ПОС, ППР и др.) следующих решений по безопасности</w:t>
      </w:r>
      <w:r w:rsidR="004D195E" w:rsidRPr="00B136AF">
        <w:rPr>
          <w:spacing w:val="1"/>
          <w:sz w:val="24"/>
          <w:szCs w:val="24"/>
        </w:rPr>
        <w:t xml:space="preserve"> </w:t>
      </w:r>
      <w:r w:rsidR="004D195E" w:rsidRPr="00B136AF">
        <w:rPr>
          <w:sz w:val="24"/>
          <w:szCs w:val="24"/>
        </w:rPr>
        <w:t>труда: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организация рабочих мест на высоте, пути прохода работающих на рабочие места, меры безопасности при работе на крыше с уклоном;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меры безопасности при приготовлении и транспортировании горячих мастик и материалов;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методы и средства для подъема на кровлю материалов и инструмента, порядок их складирования, последовательность выполнения работ.</w:t>
      </w:r>
    </w:p>
    <w:p w:rsidR="00AF1E82" w:rsidRPr="00B136AF" w:rsidRDefault="00AF1E82" w:rsidP="00AF1E82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Вблизи здания в местах подъема груза и выполнения кровельных работ необходимо обозначить опасные зоны.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Допуск работающих на крышу здания для выполнения кровельных и других работ разрешается после осмотра несущих конструкций крыши и ограждений линейным руководителем работ совместно с работающим, ответственным исполнителем работ.</w:t>
      </w:r>
      <w:r w:rsidR="00F31797">
        <w:rPr>
          <w:sz w:val="24"/>
          <w:szCs w:val="24"/>
        </w:rPr>
        <w:t xml:space="preserve"> </w:t>
      </w:r>
      <w:r w:rsidRPr="00B136AF">
        <w:rPr>
          <w:sz w:val="24"/>
          <w:szCs w:val="24"/>
        </w:rPr>
        <w:t>Подниматься на кровлю и спускаться с нее следует только по внутренним лестничным клеткам. Запрещается использовать в этих целях пожарные лестницы.</w:t>
      </w:r>
      <w:r w:rsidR="00F31797">
        <w:rPr>
          <w:sz w:val="24"/>
          <w:szCs w:val="24"/>
        </w:rPr>
        <w:t xml:space="preserve"> </w:t>
      </w:r>
      <w:r w:rsidRPr="00B136AF">
        <w:rPr>
          <w:sz w:val="24"/>
          <w:szCs w:val="24"/>
        </w:rPr>
        <w:t>Для прохода работающих, выполняющих работы на крыше с уклоном более 20°, а также на крыше с покрытием, не рассчитанным на нагрузки от веса работающих, необходимо применять трапы шириной не менее 0,3 м с поперечными планками для упора ног. Трапы на время работы должны быть закреплены.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При выполнении работ на крышах с уклоном более 20°, а также на расстоянии менее 2 м от неогражденных перепадов по высоте 1,3 м и более независимо от уклона крыши, работающие должны применять предохранительные пояса. Места крепления предохранительных поясов указываются в ППР и наряде-допуске.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Размещать на крыше материалы допускается только в местах, предусмотренных ППР, с применением мер против их падения, в том числе от воздействия ветра.</w:t>
      </w:r>
      <w:r w:rsidR="00AF1E82" w:rsidRPr="00AF1E82">
        <w:rPr>
          <w:sz w:val="24"/>
          <w:szCs w:val="24"/>
        </w:rPr>
        <w:t xml:space="preserve"> </w:t>
      </w:r>
      <w:r w:rsidR="00AF1E82" w:rsidRPr="00B136AF">
        <w:rPr>
          <w:sz w:val="24"/>
          <w:szCs w:val="24"/>
        </w:rPr>
        <w:t>Во время перерывов в работе технологические приспособления, материалы и инструменты должны быть закреплены или убраны с крыши.</w:t>
      </w:r>
      <w:r w:rsidR="00AF1E82">
        <w:rPr>
          <w:sz w:val="24"/>
          <w:szCs w:val="24"/>
        </w:rPr>
        <w:t xml:space="preserve"> </w:t>
      </w:r>
      <w:r w:rsidRPr="00B136AF">
        <w:rPr>
          <w:sz w:val="24"/>
          <w:szCs w:val="24"/>
        </w:rPr>
        <w:t>Запас материалов не должен превышать сменной потребности.</w:t>
      </w:r>
    </w:p>
    <w:p w:rsid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A730CB">
        <w:rPr>
          <w:sz w:val="24"/>
          <w:szCs w:val="24"/>
        </w:rPr>
        <w:t>А.Н. Теремов</w:t>
      </w:r>
    </w:p>
    <w:sectPr w:rsidR="000E077B" w:rsidRPr="000E077B" w:rsidSect="0017484B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E077B"/>
    <w:rsid w:val="00114E5B"/>
    <w:rsid w:val="0017484B"/>
    <w:rsid w:val="001F6D80"/>
    <w:rsid w:val="00210CC7"/>
    <w:rsid w:val="003C6F44"/>
    <w:rsid w:val="004D195E"/>
    <w:rsid w:val="00545F40"/>
    <w:rsid w:val="00853222"/>
    <w:rsid w:val="00950C4B"/>
    <w:rsid w:val="009A0072"/>
    <w:rsid w:val="009A46DB"/>
    <w:rsid w:val="00A730CB"/>
    <w:rsid w:val="00AF1E82"/>
    <w:rsid w:val="00B136AF"/>
    <w:rsid w:val="00B32F0F"/>
    <w:rsid w:val="00BD206D"/>
    <w:rsid w:val="00E02CBE"/>
    <w:rsid w:val="00E6053F"/>
    <w:rsid w:val="00E93F40"/>
    <w:rsid w:val="00F3179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cp:lastPrinted>2021-06-01T10:47:00Z</cp:lastPrinted>
  <dcterms:created xsi:type="dcterms:W3CDTF">2021-06-10T05:36:00Z</dcterms:created>
  <dcterms:modified xsi:type="dcterms:W3CDTF">2021-06-10T05:36:00Z</dcterms:modified>
</cp:coreProperties>
</file>