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55" w:rsidRDefault="00424355" w:rsidP="001504E8">
      <w:pPr>
        <w:ind w:right="-284"/>
        <w:jc w:val="center"/>
        <w:rPr>
          <w:rFonts w:eastAsia="Calibri"/>
          <w:b/>
          <w:lang w:eastAsia="en-US"/>
        </w:rPr>
      </w:pPr>
    </w:p>
    <w:p w:rsidR="00424355" w:rsidRPr="002747B6" w:rsidRDefault="00424355" w:rsidP="00424355">
      <w:pPr>
        <w:ind w:firstLine="709"/>
        <w:jc w:val="right"/>
      </w:pPr>
      <w:r w:rsidRPr="002747B6">
        <w:t xml:space="preserve">для размещения на </w:t>
      </w:r>
      <w:proofErr w:type="gramStart"/>
      <w:r w:rsidRPr="002747B6">
        <w:t>сайте</w:t>
      </w:r>
      <w:proofErr w:type="gramEnd"/>
      <w:r w:rsidRPr="002747B6">
        <w:t xml:space="preserve"> </w:t>
      </w:r>
      <w:r w:rsidR="008C3381">
        <w:t>Шкловского</w:t>
      </w:r>
      <w:r>
        <w:t xml:space="preserve"> </w:t>
      </w:r>
      <w:r w:rsidRPr="002747B6">
        <w:t>РИК</w:t>
      </w:r>
    </w:p>
    <w:p w:rsidR="00424355" w:rsidRPr="002747B6" w:rsidRDefault="00424355" w:rsidP="00424355">
      <w:pPr>
        <w:ind w:right="-284"/>
        <w:jc w:val="center"/>
        <w:rPr>
          <w:lang w:eastAsia="en-US"/>
        </w:rPr>
      </w:pPr>
    </w:p>
    <w:p w:rsidR="00424355" w:rsidRPr="002747B6" w:rsidRDefault="00424355" w:rsidP="00424355">
      <w:pPr>
        <w:ind w:right="-284"/>
        <w:jc w:val="center"/>
        <w:rPr>
          <w:lang w:eastAsia="en-US"/>
        </w:rPr>
      </w:pPr>
      <w:r w:rsidRPr="002747B6">
        <w:rPr>
          <w:lang w:eastAsia="en-US"/>
        </w:rPr>
        <w:t>Статья</w:t>
      </w:r>
    </w:p>
    <w:p w:rsidR="00454D8D" w:rsidRPr="00424355" w:rsidRDefault="008C3381" w:rsidP="000B128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B128C" w:rsidRPr="00424355">
        <w:rPr>
          <w:rFonts w:ascii="Times New Roman" w:hAnsi="Times New Roman" w:cs="Times New Roman"/>
          <w:sz w:val="24"/>
          <w:szCs w:val="24"/>
        </w:rPr>
        <w:t>ребования по охране труда при</w:t>
      </w:r>
      <w:r w:rsidR="005C6688" w:rsidRPr="0042435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gramStart"/>
      <w:r w:rsidR="005C6688" w:rsidRPr="0042435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выполнении</w:t>
      </w:r>
      <w:proofErr w:type="gramEnd"/>
      <w:r w:rsidR="005C6688" w:rsidRPr="0042435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окрасочных работ</w:t>
      </w:r>
    </w:p>
    <w:p w:rsidR="000B128C" w:rsidRDefault="000B128C" w:rsidP="00454D8D">
      <w:pPr>
        <w:pStyle w:val="ConsPlusNormal"/>
        <w:ind w:firstLine="540"/>
        <w:jc w:val="both"/>
      </w:pPr>
    </w:p>
    <w:p w:rsidR="005C6688" w:rsidRDefault="00454D8D" w:rsidP="005C668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C6688">
        <w:rPr>
          <w:color w:val="000000"/>
        </w:rPr>
        <w:t xml:space="preserve">Требования по охране труда при </w:t>
      </w:r>
      <w:proofErr w:type="gramStart"/>
      <w:r w:rsidR="005C6688" w:rsidRPr="005C6688">
        <w:rPr>
          <w:color w:val="000000"/>
          <w:shd w:val="clear" w:color="auto" w:fill="FFFFFF"/>
        </w:rPr>
        <w:t>выполнении</w:t>
      </w:r>
      <w:proofErr w:type="gramEnd"/>
      <w:r w:rsidR="005C6688" w:rsidRPr="005C6688">
        <w:rPr>
          <w:color w:val="000000"/>
          <w:shd w:val="clear" w:color="auto" w:fill="FFFFFF"/>
        </w:rPr>
        <w:t xml:space="preserve"> окрасочных работ </w:t>
      </w:r>
      <w:r w:rsidRPr="005C6688">
        <w:rPr>
          <w:color w:val="000000"/>
        </w:rPr>
        <w:t>определены в</w:t>
      </w:r>
      <w:r w:rsidR="005C6688" w:rsidRPr="005C6688">
        <w:rPr>
          <w:color w:val="000000"/>
        </w:rPr>
        <w:t xml:space="preserve"> Межотраслевых правилах по охране труда при выполнении окрасочных работ, утвержденных постановлением Министерства труда и социальной защиты Республики Беларусь от 28.09.2012 № 104.</w:t>
      </w:r>
    </w:p>
    <w:p w:rsidR="006D6B5B" w:rsidRDefault="005C6688" w:rsidP="006D6B5B">
      <w:pPr>
        <w:autoSpaceDE w:val="0"/>
        <w:autoSpaceDN w:val="0"/>
        <w:adjustRightInd w:val="0"/>
        <w:ind w:firstLine="540"/>
        <w:jc w:val="both"/>
        <w:rPr>
          <w:rStyle w:val="h-normal"/>
          <w:color w:val="000000"/>
        </w:rPr>
      </w:pPr>
      <w:r w:rsidRPr="005C6688">
        <w:rPr>
          <w:rStyle w:val="h-normal"/>
          <w:color w:val="000000"/>
        </w:rPr>
        <w:t>При выполнении окрасочных работ на всех этапах технологического процесса должны предусматриваться мероприятия по защите работающих от действия вредных и (или) опасных производственных факторов:</w:t>
      </w:r>
      <w:r w:rsidR="006D6B5B">
        <w:rPr>
          <w:rStyle w:val="h-normal"/>
          <w:color w:val="000000"/>
        </w:rPr>
        <w:t xml:space="preserve"> </w:t>
      </w:r>
    </w:p>
    <w:p w:rsidR="006D6B5B" w:rsidRDefault="006D6B5B" w:rsidP="006D6B5B">
      <w:pPr>
        <w:autoSpaceDE w:val="0"/>
        <w:autoSpaceDN w:val="0"/>
        <w:adjustRightInd w:val="0"/>
        <w:ind w:firstLine="540"/>
        <w:jc w:val="both"/>
        <w:rPr>
          <w:rStyle w:val="h-normal"/>
          <w:color w:val="000000"/>
        </w:rPr>
      </w:pPr>
      <w:r>
        <w:rPr>
          <w:rStyle w:val="h-normal"/>
          <w:color w:val="000000"/>
        </w:rPr>
        <w:t xml:space="preserve">- </w:t>
      </w:r>
      <w:r w:rsidR="005C6688" w:rsidRPr="005C6688">
        <w:rPr>
          <w:rStyle w:val="h-normal"/>
          <w:color w:val="000000"/>
        </w:rPr>
        <w:t xml:space="preserve">замена взрывопожароопасных лакокрасочных материалов на </w:t>
      </w:r>
      <w:proofErr w:type="spellStart"/>
      <w:r w:rsidR="005C6688" w:rsidRPr="005C6688">
        <w:rPr>
          <w:rStyle w:val="h-normal"/>
          <w:color w:val="000000"/>
        </w:rPr>
        <w:t>взрывопожаробезопасные</w:t>
      </w:r>
      <w:proofErr w:type="spellEnd"/>
      <w:r w:rsidR="005C6688" w:rsidRPr="005C6688">
        <w:rPr>
          <w:rStyle w:val="h-normal"/>
          <w:color w:val="000000"/>
        </w:rPr>
        <w:t>;</w:t>
      </w:r>
    </w:p>
    <w:p w:rsidR="006D6B5B" w:rsidRDefault="006D6B5B" w:rsidP="006D6B5B">
      <w:pPr>
        <w:autoSpaceDE w:val="0"/>
        <w:autoSpaceDN w:val="0"/>
        <w:adjustRightInd w:val="0"/>
        <w:ind w:firstLine="540"/>
        <w:jc w:val="both"/>
        <w:rPr>
          <w:rStyle w:val="h-normal"/>
          <w:color w:val="000000"/>
        </w:rPr>
      </w:pPr>
      <w:r>
        <w:rPr>
          <w:rStyle w:val="h-normal"/>
          <w:color w:val="000000"/>
        </w:rPr>
        <w:t xml:space="preserve">- </w:t>
      </w:r>
      <w:r w:rsidR="005C6688" w:rsidRPr="005C6688">
        <w:rPr>
          <w:rStyle w:val="h-normal"/>
          <w:color w:val="000000"/>
        </w:rPr>
        <w:t>определение порядка проведения сварочных и других огневых работ в помещениях и на открытых площадках;</w:t>
      </w:r>
    </w:p>
    <w:p w:rsidR="006D6B5B" w:rsidRDefault="006D6B5B" w:rsidP="006D6B5B">
      <w:pPr>
        <w:autoSpaceDE w:val="0"/>
        <w:autoSpaceDN w:val="0"/>
        <w:adjustRightInd w:val="0"/>
        <w:ind w:firstLine="540"/>
        <w:jc w:val="both"/>
        <w:rPr>
          <w:rStyle w:val="h-normal"/>
          <w:color w:val="000000"/>
        </w:rPr>
      </w:pPr>
      <w:r>
        <w:rPr>
          <w:rStyle w:val="h-normal"/>
          <w:color w:val="000000"/>
        </w:rPr>
        <w:t xml:space="preserve">- </w:t>
      </w:r>
      <w:r w:rsidR="005C6688" w:rsidRPr="005C6688">
        <w:rPr>
          <w:rStyle w:val="h-normal"/>
          <w:color w:val="000000"/>
        </w:rPr>
        <w:t>определение норм и порядка хранения лакокрасочных материалов;</w:t>
      </w:r>
      <w:r>
        <w:rPr>
          <w:rStyle w:val="h-normal"/>
          <w:color w:val="000000"/>
        </w:rPr>
        <w:t xml:space="preserve"> </w:t>
      </w:r>
    </w:p>
    <w:p w:rsidR="006D6B5B" w:rsidRDefault="006D6B5B" w:rsidP="006D6B5B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>
        <w:rPr>
          <w:rStyle w:val="h-normal"/>
          <w:color w:val="000000"/>
        </w:rPr>
        <w:t xml:space="preserve">- </w:t>
      </w:r>
      <w:r w:rsidR="005C6688" w:rsidRPr="005C6688">
        <w:rPr>
          <w:rStyle w:val="word-wrapper"/>
          <w:color w:val="000000"/>
        </w:rPr>
        <w:t>применение наименее токсичных лакокрасочных материалов;</w:t>
      </w:r>
      <w:r>
        <w:rPr>
          <w:rStyle w:val="word-wrapper"/>
          <w:color w:val="000000"/>
        </w:rPr>
        <w:t xml:space="preserve"> </w:t>
      </w:r>
    </w:p>
    <w:p w:rsidR="006D6B5B" w:rsidRDefault="006D6B5B" w:rsidP="006D6B5B">
      <w:pPr>
        <w:autoSpaceDE w:val="0"/>
        <w:autoSpaceDN w:val="0"/>
        <w:adjustRightInd w:val="0"/>
        <w:ind w:firstLine="540"/>
        <w:jc w:val="both"/>
        <w:rPr>
          <w:rStyle w:val="h-normal"/>
          <w:color w:val="000000"/>
        </w:rPr>
      </w:pPr>
      <w:r>
        <w:rPr>
          <w:rStyle w:val="h-normal"/>
          <w:color w:val="000000"/>
        </w:rPr>
        <w:t>- пр</w:t>
      </w:r>
      <w:r w:rsidR="005C6688" w:rsidRPr="005C6688">
        <w:rPr>
          <w:rStyle w:val="h-normal"/>
          <w:color w:val="000000"/>
        </w:rPr>
        <w:t>именение автоматизации технологических процессов, связанных с окрасочными работами, механизации трудоемких работ;</w:t>
      </w:r>
      <w:r>
        <w:rPr>
          <w:rStyle w:val="h-normal"/>
          <w:color w:val="000000"/>
        </w:rPr>
        <w:t xml:space="preserve"> </w:t>
      </w:r>
    </w:p>
    <w:p w:rsidR="006D6B5B" w:rsidRDefault="006D6B5B" w:rsidP="006D6B5B">
      <w:pPr>
        <w:autoSpaceDE w:val="0"/>
        <w:autoSpaceDN w:val="0"/>
        <w:adjustRightInd w:val="0"/>
        <w:ind w:firstLine="540"/>
        <w:jc w:val="both"/>
        <w:rPr>
          <w:rStyle w:val="h-normal"/>
          <w:color w:val="000000"/>
        </w:rPr>
      </w:pPr>
      <w:r>
        <w:rPr>
          <w:rStyle w:val="h-normal"/>
          <w:color w:val="000000"/>
        </w:rPr>
        <w:t xml:space="preserve">- </w:t>
      </w:r>
      <w:r w:rsidR="005C6688" w:rsidRPr="005C6688">
        <w:rPr>
          <w:rStyle w:val="h-normal"/>
          <w:color w:val="000000"/>
        </w:rPr>
        <w:t>использование методов окрашивания, обеспечивающих безопасность выполнения работ и оптимальные санитарно-гигиенические условия труда;</w:t>
      </w:r>
      <w:r>
        <w:rPr>
          <w:rStyle w:val="h-normal"/>
          <w:color w:val="000000"/>
        </w:rPr>
        <w:t xml:space="preserve"> </w:t>
      </w:r>
    </w:p>
    <w:p w:rsidR="006D6B5B" w:rsidRDefault="006D6B5B" w:rsidP="006D6B5B">
      <w:pPr>
        <w:autoSpaceDE w:val="0"/>
        <w:autoSpaceDN w:val="0"/>
        <w:adjustRightInd w:val="0"/>
        <w:ind w:firstLine="540"/>
        <w:jc w:val="both"/>
        <w:rPr>
          <w:rStyle w:val="h-normal"/>
          <w:color w:val="000000"/>
        </w:rPr>
      </w:pPr>
      <w:r>
        <w:rPr>
          <w:rStyle w:val="h-normal"/>
          <w:color w:val="000000"/>
        </w:rPr>
        <w:t xml:space="preserve">- </w:t>
      </w:r>
      <w:r w:rsidR="005C6688" w:rsidRPr="005C6688">
        <w:rPr>
          <w:rStyle w:val="h-normal"/>
          <w:color w:val="000000"/>
        </w:rPr>
        <w:t xml:space="preserve">оснащение рабочих мест средствами </w:t>
      </w:r>
      <w:proofErr w:type="gramStart"/>
      <w:r w:rsidR="005C6688" w:rsidRPr="005C6688">
        <w:rPr>
          <w:rStyle w:val="h-normal"/>
          <w:color w:val="000000"/>
        </w:rPr>
        <w:t>коллективной</w:t>
      </w:r>
      <w:proofErr w:type="gramEnd"/>
      <w:r w:rsidR="005C6688" w:rsidRPr="005C6688">
        <w:rPr>
          <w:rStyle w:val="h-normal"/>
          <w:color w:val="000000"/>
        </w:rPr>
        <w:t xml:space="preserve"> защиты;</w:t>
      </w:r>
      <w:r>
        <w:rPr>
          <w:rStyle w:val="h-normal"/>
          <w:color w:val="000000"/>
        </w:rPr>
        <w:t xml:space="preserve"> </w:t>
      </w:r>
    </w:p>
    <w:p w:rsidR="006D6B5B" w:rsidRPr="006D6B5B" w:rsidRDefault="006D6B5B" w:rsidP="006D6B5B">
      <w:pPr>
        <w:autoSpaceDE w:val="0"/>
        <w:autoSpaceDN w:val="0"/>
        <w:adjustRightInd w:val="0"/>
        <w:ind w:firstLine="540"/>
        <w:jc w:val="both"/>
        <w:rPr>
          <w:rStyle w:val="h-normal"/>
          <w:color w:val="000000"/>
        </w:rPr>
      </w:pPr>
      <w:r>
        <w:rPr>
          <w:rStyle w:val="h-normal"/>
          <w:color w:val="000000"/>
        </w:rPr>
        <w:t xml:space="preserve">- </w:t>
      </w:r>
      <w:r w:rsidR="005C6688" w:rsidRPr="005C6688">
        <w:rPr>
          <w:rStyle w:val="h-normal"/>
          <w:color w:val="000000"/>
        </w:rPr>
        <w:t xml:space="preserve">использование </w:t>
      </w:r>
      <w:proofErr w:type="gramStart"/>
      <w:r w:rsidR="005C6688" w:rsidRPr="005C6688">
        <w:rPr>
          <w:rStyle w:val="h-normal"/>
          <w:color w:val="000000"/>
        </w:rPr>
        <w:t>работающими</w:t>
      </w:r>
      <w:proofErr w:type="gramEnd"/>
      <w:r w:rsidR="005C6688" w:rsidRPr="005C6688">
        <w:rPr>
          <w:rStyle w:val="h-normal"/>
          <w:color w:val="000000"/>
        </w:rPr>
        <w:t xml:space="preserve"> средств индивидуальной защиты, соответствующих </w:t>
      </w:r>
      <w:r w:rsidR="005C6688" w:rsidRPr="006D6B5B">
        <w:rPr>
          <w:rStyle w:val="h-normal"/>
          <w:color w:val="000000"/>
        </w:rPr>
        <w:t>выполняемой работе.</w:t>
      </w:r>
      <w:r w:rsidRPr="006D6B5B">
        <w:rPr>
          <w:rStyle w:val="h-normal"/>
          <w:color w:val="000000"/>
        </w:rPr>
        <w:t xml:space="preserve"> </w:t>
      </w:r>
    </w:p>
    <w:p w:rsidR="008C3381" w:rsidRDefault="008C3381" w:rsidP="008C3381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6D6B5B">
        <w:rPr>
          <w:rStyle w:val="word-wrapper"/>
          <w:color w:val="000000"/>
        </w:rPr>
        <w:t>Приготовление рабочих составов, обезжиривающих и моющих растворов, применяемых в процессе подготовки поверхности под окрашивание, осуществляется на специальных установках при включенной вентиляции и с использованием средств индивидуальной защиты.</w:t>
      </w:r>
    </w:p>
    <w:p w:rsidR="008C3381" w:rsidRDefault="008C3381" w:rsidP="008C3381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6D6B5B">
        <w:rPr>
          <w:rStyle w:val="word-wrapper"/>
          <w:color w:val="000000"/>
        </w:rPr>
        <w:t>Приготовление рабочих составов лакокрасочных материалов, переливание или розлив их в неустановленных местах, в том числе на рабочих местах, не допускаются.</w:t>
      </w:r>
      <w:r>
        <w:rPr>
          <w:rStyle w:val="word-wrapper"/>
          <w:color w:val="000000"/>
        </w:rPr>
        <w:t xml:space="preserve"> </w:t>
      </w:r>
    </w:p>
    <w:p w:rsidR="006D6B5B" w:rsidRPr="006D6B5B" w:rsidRDefault="005C6688" w:rsidP="006D6B5B">
      <w:pPr>
        <w:autoSpaceDE w:val="0"/>
        <w:autoSpaceDN w:val="0"/>
        <w:adjustRightInd w:val="0"/>
        <w:ind w:firstLine="540"/>
        <w:jc w:val="both"/>
        <w:rPr>
          <w:rStyle w:val="h-normal"/>
          <w:color w:val="000000"/>
        </w:rPr>
      </w:pPr>
      <w:r w:rsidRPr="006D6B5B">
        <w:rPr>
          <w:rStyle w:val="h-normal"/>
          <w:color w:val="000000"/>
        </w:rPr>
        <w:t>При работе с составами, применяемыми при подготовке поверхности под окрашивание, необходимо:</w:t>
      </w:r>
    </w:p>
    <w:p w:rsidR="006D6B5B" w:rsidRPr="006D6B5B" w:rsidRDefault="006D6B5B" w:rsidP="006D6B5B">
      <w:pPr>
        <w:autoSpaceDE w:val="0"/>
        <w:autoSpaceDN w:val="0"/>
        <w:adjustRightInd w:val="0"/>
        <w:ind w:firstLine="540"/>
        <w:jc w:val="both"/>
        <w:rPr>
          <w:rStyle w:val="h-normal"/>
          <w:color w:val="000000"/>
        </w:rPr>
      </w:pPr>
      <w:r w:rsidRPr="006D6B5B">
        <w:rPr>
          <w:rStyle w:val="h-normal"/>
          <w:color w:val="000000"/>
        </w:rPr>
        <w:t xml:space="preserve">- </w:t>
      </w:r>
      <w:r w:rsidR="005C6688" w:rsidRPr="006D6B5B">
        <w:rPr>
          <w:rStyle w:val="h-normal"/>
          <w:color w:val="000000"/>
        </w:rPr>
        <w:t>приступать к работе только в средствах индивидуальной защиты;</w:t>
      </w:r>
      <w:r w:rsidRPr="006D6B5B">
        <w:rPr>
          <w:rStyle w:val="h-normal"/>
          <w:color w:val="000000"/>
        </w:rPr>
        <w:t xml:space="preserve"> </w:t>
      </w:r>
    </w:p>
    <w:p w:rsidR="006D6B5B" w:rsidRPr="006D6B5B" w:rsidRDefault="006D6B5B" w:rsidP="006D6B5B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6D6B5B">
        <w:rPr>
          <w:rStyle w:val="h-normal"/>
          <w:color w:val="000000"/>
        </w:rPr>
        <w:t xml:space="preserve">- </w:t>
      </w:r>
      <w:r w:rsidR="005C6688" w:rsidRPr="006D6B5B">
        <w:rPr>
          <w:rStyle w:val="word-wrapper"/>
          <w:color w:val="000000"/>
        </w:rPr>
        <w:t>пользоваться индивидуальными средствами защиты органов дыхания, лица, глаз;</w:t>
      </w:r>
      <w:r w:rsidRPr="006D6B5B">
        <w:rPr>
          <w:rStyle w:val="word-wrapper"/>
          <w:color w:val="000000"/>
        </w:rPr>
        <w:t xml:space="preserve"> </w:t>
      </w:r>
    </w:p>
    <w:p w:rsidR="006D6B5B" w:rsidRPr="006D6B5B" w:rsidRDefault="006D6B5B" w:rsidP="006D6B5B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6D6B5B">
        <w:rPr>
          <w:rStyle w:val="word-wrapper"/>
          <w:color w:val="000000"/>
        </w:rPr>
        <w:t xml:space="preserve">- </w:t>
      </w:r>
      <w:r w:rsidR="005C6688" w:rsidRPr="006D6B5B">
        <w:rPr>
          <w:rStyle w:val="word-wrapper"/>
          <w:color w:val="000000"/>
        </w:rPr>
        <w:t>следить за постоянной работой вентиляционных установок, герметичностью оборудования и коммуникаций;</w:t>
      </w:r>
      <w:r w:rsidRPr="006D6B5B">
        <w:rPr>
          <w:rStyle w:val="word-wrapper"/>
          <w:color w:val="000000"/>
        </w:rPr>
        <w:t xml:space="preserve"> </w:t>
      </w:r>
    </w:p>
    <w:p w:rsidR="006D6B5B" w:rsidRDefault="006D6B5B" w:rsidP="006D6B5B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6D6B5B">
        <w:rPr>
          <w:rStyle w:val="word-wrapper"/>
          <w:color w:val="000000"/>
        </w:rPr>
        <w:t xml:space="preserve">- </w:t>
      </w:r>
      <w:r w:rsidR="005C6688" w:rsidRPr="006D6B5B">
        <w:rPr>
          <w:rStyle w:val="word-wrapper"/>
          <w:color w:val="000000"/>
        </w:rPr>
        <w:t xml:space="preserve">при </w:t>
      </w:r>
      <w:proofErr w:type="gramStart"/>
      <w:r w:rsidR="005C6688" w:rsidRPr="006D6B5B">
        <w:rPr>
          <w:rStyle w:val="word-wrapper"/>
          <w:color w:val="000000"/>
        </w:rPr>
        <w:t>попадании</w:t>
      </w:r>
      <w:proofErr w:type="gramEnd"/>
      <w:r w:rsidR="005C6688" w:rsidRPr="006D6B5B">
        <w:rPr>
          <w:rStyle w:val="word-wrapper"/>
          <w:color w:val="000000"/>
        </w:rPr>
        <w:t xml:space="preserve"> кислотных или щелочных компонентов на открытые участки тела или глаза необходимо смыть их струей воды и промыть однопроцентным раствором питьевой соды или двухпроцентным раствором борной кислоты.</w:t>
      </w:r>
      <w:r>
        <w:rPr>
          <w:rStyle w:val="word-wrapper"/>
          <w:color w:val="000000"/>
        </w:rPr>
        <w:t xml:space="preserve"> </w:t>
      </w:r>
    </w:p>
    <w:p w:rsidR="008C3381" w:rsidRDefault="008C3381" w:rsidP="008C3381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6D6B5B">
        <w:rPr>
          <w:rStyle w:val="word-wrapper"/>
          <w:color w:val="000000"/>
        </w:rPr>
        <w:t>При сухой очистке поверхностей и других работах, связанных с выделением пыли, а также при нанесении шпатлевки и механизированной окраске необходимо пользоваться респираторами и защитными очками.</w:t>
      </w:r>
      <w:r>
        <w:rPr>
          <w:rStyle w:val="word-wrapper"/>
          <w:color w:val="000000"/>
        </w:rPr>
        <w:t xml:space="preserve"> </w:t>
      </w:r>
    </w:p>
    <w:p w:rsidR="006D6B5B" w:rsidRDefault="005C6688" w:rsidP="006D6B5B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6D6B5B">
        <w:rPr>
          <w:rStyle w:val="word-wrapper"/>
          <w:color w:val="000000"/>
        </w:rPr>
        <w:t xml:space="preserve">Рабочие составы лакокрасочных материалов, применяемых в процессе окрашивания, приготавливаются в специальных </w:t>
      </w:r>
      <w:proofErr w:type="spellStart"/>
      <w:r w:rsidRPr="006D6B5B">
        <w:rPr>
          <w:rStyle w:val="word-wrapper"/>
          <w:color w:val="000000"/>
        </w:rPr>
        <w:t>краскоприготовительных</w:t>
      </w:r>
      <w:proofErr w:type="spellEnd"/>
      <w:r w:rsidRPr="006D6B5B">
        <w:rPr>
          <w:rStyle w:val="word-wrapper"/>
          <w:color w:val="000000"/>
        </w:rPr>
        <w:t xml:space="preserve"> отделениях (помещениях) или на специальных площадках, имеющих соответствующие ограждения.</w:t>
      </w:r>
      <w:r w:rsidR="006D6B5B">
        <w:rPr>
          <w:rStyle w:val="word-wrapper"/>
          <w:color w:val="000000"/>
        </w:rPr>
        <w:t xml:space="preserve"> </w:t>
      </w:r>
    </w:p>
    <w:p w:rsidR="006D6B5B" w:rsidRDefault="005C6688" w:rsidP="006D6B5B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6D6B5B">
        <w:rPr>
          <w:rStyle w:val="word-wrapper"/>
          <w:color w:val="000000"/>
        </w:rPr>
        <w:t>Места розлива лакокрасочных материалов, а также места для вскрытия тары с лакокрасочным материалом должны быть оборудованы местным вытяжным устройством.</w:t>
      </w:r>
      <w:r w:rsidR="006D6B5B">
        <w:rPr>
          <w:rStyle w:val="word-wrapper"/>
          <w:color w:val="000000"/>
        </w:rPr>
        <w:t xml:space="preserve"> </w:t>
      </w:r>
    </w:p>
    <w:p w:rsidR="006D6B5B" w:rsidRDefault="005C6688" w:rsidP="006D6B5B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6D6B5B">
        <w:rPr>
          <w:rStyle w:val="word-wrapper"/>
          <w:color w:val="000000"/>
        </w:rPr>
        <w:t>Доставка лакокрасочных материалов к рабочим местам должна производиться в специальной таре с плотными крышками или с применением оснастки, указанной в технологической документации.</w:t>
      </w:r>
      <w:r w:rsidR="006D6B5B">
        <w:rPr>
          <w:rStyle w:val="word-wrapper"/>
          <w:color w:val="000000"/>
        </w:rPr>
        <w:t xml:space="preserve"> </w:t>
      </w:r>
    </w:p>
    <w:p w:rsidR="006D6B5B" w:rsidRDefault="005C6688" w:rsidP="006D6B5B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6D6B5B">
        <w:rPr>
          <w:rStyle w:val="word-wrapper"/>
          <w:color w:val="000000"/>
        </w:rPr>
        <w:t>В помещениях для всех видов окрасочных работ запас лакокрасочных материалов не должен превышать сменной потребности, необходимой для выполнения окрасочных работ.</w:t>
      </w:r>
      <w:r w:rsidR="006D6B5B">
        <w:rPr>
          <w:rStyle w:val="word-wrapper"/>
          <w:color w:val="000000"/>
        </w:rPr>
        <w:t xml:space="preserve"> </w:t>
      </w:r>
    </w:p>
    <w:p w:rsidR="006D6B5B" w:rsidRDefault="005C6688" w:rsidP="006D6B5B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6D6B5B">
        <w:rPr>
          <w:rStyle w:val="word-wrapper"/>
          <w:color w:val="000000"/>
        </w:rPr>
        <w:lastRenderedPageBreak/>
        <w:t xml:space="preserve">Остатки рабочих растворов лакокрасочных материалов по окончании рабочей смены следует возвращать в </w:t>
      </w:r>
      <w:proofErr w:type="spellStart"/>
      <w:r w:rsidRPr="006D6B5B">
        <w:rPr>
          <w:rStyle w:val="word-wrapper"/>
          <w:color w:val="000000"/>
        </w:rPr>
        <w:t>краскоприготовительное</w:t>
      </w:r>
      <w:proofErr w:type="spellEnd"/>
      <w:r w:rsidRPr="006D6B5B">
        <w:rPr>
          <w:rStyle w:val="word-wrapper"/>
          <w:color w:val="000000"/>
        </w:rPr>
        <w:t xml:space="preserve"> отделение (помещение).</w:t>
      </w:r>
      <w:r w:rsidR="006D6B5B">
        <w:rPr>
          <w:rStyle w:val="word-wrapper"/>
          <w:color w:val="000000"/>
        </w:rPr>
        <w:t xml:space="preserve"> </w:t>
      </w:r>
    </w:p>
    <w:p w:rsidR="006D6B5B" w:rsidRDefault="005C6688" w:rsidP="006D6B5B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6D6B5B">
        <w:rPr>
          <w:rStyle w:val="word-wrapper"/>
          <w:color w:val="000000"/>
        </w:rPr>
        <w:t>Отходы лакокрасочных материалов сливать в канализацию не допускается. Они должны собираться в специальную закрытую емкость и удаляться из помещения для утилизации в порядке, установленном законодательством.</w:t>
      </w:r>
      <w:r w:rsidR="006D6B5B">
        <w:rPr>
          <w:rStyle w:val="word-wrapper"/>
          <w:color w:val="000000"/>
        </w:rPr>
        <w:t xml:space="preserve"> </w:t>
      </w:r>
    </w:p>
    <w:p w:rsidR="006D6B5B" w:rsidRDefault="005C6688" w:rsidP="006D6B5B">
      <w:pPr>
        <w:autoSpaceDE w:val="0"/>
        <w:autoSpaceDN w:val="0"/>
        <w:adjustRightInd w:val="0"/>
        <w:ind w:firstLine="540"/>
        <w:jc w:val="both"/>
        <w:rPr>
          <w:rStyle w:val="h-normal"/>
          <w:color w:val="000000"/>
        </w:rPr>
      </w:pPr>
      <w:r w:rsidRPr="006D6B5B">
        <w:rPr>
          <w:rStyle w:val="h-normal"/>
          <w:color w:val="000000"/>
        </w:rPr>
        <w:t>При выполнении окрасочных работ методом погружения применяются щипцы, крючки, подвески, корзины и другие приспособления, исключающие загрязнения рук работающих.</w:t>
      </w:r>
      <w:r w:rsidR="006D6B5B">
        <w:rPr>
          <w:rStyle w:val="h-normal"/>
          <w:color w:val="000000"/>
        </w:rPr>
        <w:t xml:space="preserve"> </w:t>
      </w:r>
    </w:p>
    <w:p w:rsidR="006D6B5B" w:rsidRDefault="005C6688" w:rsidP="006D6B5B">
      <w:pPr>
        <w:autoSpaceDE w:val="0"/>
        <w:autoSpaceDN w:val="0"/>
        <w:adjustRightInd w:val="0"/>
        <w:ind w:firstLine="540"/>
        <w:jc w:val="both"/>
        <w:rPr>
          <w:rStyle w:val="h-normal"/>
          <w:color w:val="000000"/>
        </w:rPr>
      </w:pPr>
      <w:r w:rsidRPr="006D6B5B">
        <w:rPr>
          <w:rStyle w:val="h-normal"/>
          <w:color w:val="000000"/>
        </w:rPr>
        <w:t>При окраске методом окунания крупногабаритных изделий или изделий весом свыше 10 кг опускание и подъем их должен быть механизирован.</w:t>
      </w:r>
      <w:r w:rsidR="006D6B5B">
        <w:rPr>
          <w:rStyle w:val="h-normal"/>
          <w:color w:val="000000"/>
        </w:rPr>
        <w:t xml:space="preserve"> </w:t>
      </w:r>
    </w:p>
    <w:p w:rsidR="006D6B5B" w:rsidRDefault="005C6688" w:rsidP="006D6B5B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6D6B5B">
        <w:rPr>
          <w:rStyle w:val="word-wrapper"/>
          <w:color w:val="000000"/>
        </w:rPr>
        <w:t xml:space="preserve">Средства подмащивания, применяемые при </w:t>
      </w:r>
      <w:proofErr w:type="gramStart"/>
      <w:r w:rsidRPr="006D6B5B">
        <w:rPr>
          <w:rStyle w:val="word-wrapper"/>
          <w:color w:val="000000"/>
        </w:rPr>
        <w:t>выполнении</w:t>
      </w:r>
      <w:proofErr w:type="gramEnd"/>
      <w:r w:rsidRPr="006D6B5B">
        <w:rPr>
          <w:rStyle w:val="word-wrapper"/>
          <w:color w:val="000000"/>
        </w:rPr>
        <w:t xml:space="preserve"> окрасочных работ, в местах, под которыми ведутся другие работы или есть проход, должны иметь настил без зазоров.</w:t>
      </w:r>
      <w:r w:rsidR="006D6B5B">
        <w:rPr>
          <w:rStyle w:val="word-wrapper"/>
          <w:color w:val="000000"/>
        </w:rPr>
        <w:t xml:space="preserve"> </w:t>
      </w:r>
    </w:p>
    <w:p w:rsidR="006D6B5B" w:rsidRDefault="005C6688" w:rsidP="006D6B5B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424355">
        <w:rPr>
          <w:rStyle w:val="word-wrapper"/>
          <w:color w:val="000000"/>
        </w:rPr>
        <w:t>При выполнении окрасочных работ в опасных зонах следует выдавать наряд-допуск на производство работ с повышенной опасностью.</w:t>
      </w:r>
      <w:r w:rsidR="006D6B5B">
        <w:rPr>
          <w:rStyle w:val="word-wrapper"/>
          <w:color w:val="000000"/>
        </w:rPr>
        <w:t xml:space="preserve"> </w:t>
      </w:r>
    </w:p>
    <w:p w:rsidR="006D6B5B" w:rsidRDefault="005C6688" w:rsidP="006D6B5B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6D6B5B">
        <w:rPr>
          <w:rStyle w:val="word-wrapper"/>
          <w:color w:val="000000"/>
        </w:rPr>
        <w:t>После выполнения окрасочных работ кисти очищают от остатков лакокрасочных материалов, используя обезжиривающие материалы. Кисти хранят в приспособлениях для хранения кистей, в вентилируемых металлических запирающихся шкафах.</w:t>
      </w:r>
      <w:r w:rsidR="006D6B5B">
        <w:rPr>
          <w:rStyle w:val="word-wrapper"/>
          <w:color w:val="000000"/>
        </w:rPr>
        <w:t xml:space="preserve"> </w:t>
      </w:r>
    </w:p>
    <w:p w:rsidR="006D6B5B" w:rsidRDefault="005C6688" w:rsidP="006D6B5B">
      <w:pPr>
        <w:autoSpaceDE w:val="0"/>
        <w:autoSpaceDN w:val="0"/>
        <w:adjustRightInd w:val="0"/>
        <w:ind w:firstLine="540"/>
        <w:jc w:val="both"/>
        <w:rPr>
          <w:rStyle w:val="word-wrapper"/>
          <w:color w:val="000000"/>
        </w:rPr>
      </w:pPr>
      <w:r w:rsidRPr="006D6B5B">
        <w:rPr>
          <w:rStyle w:val="word-wrapper"/>
          <w:color w:val="000000"/>
        </w:rPr>
        <w:t xml:space="preserve">Пролитые лакокрасочные материалы на поверхность пола, оборудования и тому подобного следует немедленно убрать с применением опилок и песка и удалить из помещения. Освобожденную от краски поверхность необходимо протереть ветошью, смоченной растворителем, соответствующим лакокрасочным материалам, после чего </w:t>
      </w:r>
      <w:proofErr w:type="gramStart"/>
      <w:r w:rsidRPr="006D6B5B">
        <w:rPr>
          <w:rStyle w:val="word-wrapper"/>
          <w:color w:val="000000"/>
        </w:rPr>
        <w:t>облитое</w:t>
      </w:r>
      <w:proofErr w:type="gramEnd"/>
      <w:r w:rsidRPr="006D6B5B">
        <w:rPr>
          <w:rStyle w:val="word-wrapper"/>
          <w:color w:val="000000"/>
        </w:rPr>
        <w:t xml:space="preserve"> место вымыть водой с моющим средством.</w:t>
      </w:r>
      <w:r w:rsidR="006D6B5B">
        <w:rPr>
          <w:rStyle w:val="word-wrapper"/>
          <w:color w:val="000000"/>
        </w:rPr>
        <w:t xml:space="preserve"> </w:t>
      </w:r>
    </w:p>
    <w:p w:rsidR="005C6688" w:rsidRPr="006D6B5B" w:rsidRDefault="005C6688" w:rsidP="006D6B5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D6B5B">
        <w:rPr>
          <w:rStyle w:val="word-wrapper"/>
          <w:color w:val="000000"/>
        </w:rPr>
        <w:t>Обтирочный материал, использованный при работе, следует складывать в металлические ящики с плотно закрывающимися крышками и своевременно утилизировать.</w:t>
      </w:r>
    </w:p>
    <w:p w:rsidR="00454D8D" w:rsidRPr="00226927" w:rsidRDefault="00454D8D" w:rsidP="001504E8">
      <w:pPr>
        <w:ind w:right="-284"/>
        <w:jc w:val="center"/>
        <w:rPr>
          <w:rFonts w:eastAsia="Calibri"/>
          <w:lang w:eastAsia="en-US"/>
        </w:rPr>
      </w:pPr>
    </w:p>
    <w:p w:rsidR="00DA2975" w:rsidRDefault="00DA2975" w:rsidP="00E40662">
      <w:pPr>
        <w:pStyle w:val="3"/>
        <w:spacing w:line="240" w:lineRule="exact"/>
        <w:ind w:firstLine="0"/>
        <w:rPr>
          <w:sz w:val="24"/>
          <w:szCs w:val="24"/>
        </w:rPr>
      </w:pPr>
    </w:p>
    <w:p w:rsidR="00E40662" w:rsidRPr="00BC5486" w:rsidRDefault="00E40662" w:rsidP="00E40662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Главный государственный инспектор</w:t>
      </w:r>
    </w:p>
    <w:p w:rsidR="00E40662" w:rsidRPr="00BC5486" w:rsidRDefault="00E40662" w:rsidP="00E40662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отдела надзора за соблюдением</w:t>
      </w:r>
    </w:p>
    <w:p w:rsidR="00E40662" w:rsidRPr="00BC5486" w:rsidRDefault="00E40662" w:rsidP="00E40662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законодательства об охране труда</w:t>
      </w:r>
    </w:p>
    <w:p w:rsidR="00E40662" w:rsidRPr="00BC5486" w:rsidRDefault="00E40662" w:rsidP="00E40662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Могилевского областного управления</w:t>
      </w:r>
    </w:p>
    <w:p w:rsidR="00E40662" w:rsidRPr="00BC5486" w:rsidRDefault="00E40662" w:rsidP="00E40662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Департамента государственной</w:t>
      </w:r>
    </w:p>
    <w:p w:rsidR="00E40662" w:rsidRPr="00BC5486" w:rsidRDefault="00E40662" w:rsidP="00E40662">
      <w:pPr>
        <w:jc w:val="both"/>
      </w:pPr>
      <w:r w:rsidRPr="00BC5486">
        <w:t>инс</w:t>
      </w:r>
      <w:r>
        <w:t>пекции труда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4355">
        <w:t>А.Н. Теремов</w:t>
      </w:r>
    </w:p>
    <w:p w:rsidR="009067E0" w:rsidRDefault="009067E0"/>
    <w:sectPr w:rsidR="009067E0" w:rsidSect="000B128C">
      <w:pgSz w:w="11906" w:h="16838"/>
      <w:pgMar w:top="42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4E8"/>
    <w:rsid w:val="000B128C"/>
    <w:rsid w:val="00111067"/>
    <w:rsid w:val="001504E8"/>
    <w:rsid w:val="00166E31"/>
    <w:rsid w:val="002A2F78"/>
    <w:rsid w:val="00424355"/>
    <w:rsid w:val="0043406B"/>
    <w:rsid w:val="00454D8D"/>
    <w:rsid w:val="005C6688"/>
    <w:rsid w:val="006D6B5B"/>
    <w:rsid w:val="00743EE5"/>
    <w:rsid w:val="0076086F"/>
    <w:rsid w:val="008643D6"/>
    <w:rsid w:val="008C3381"/>
    <w:rsid w:val="008C56E4"/>
    <w:rsid w:val="008D07B0"/>
    <w:rsid w:val="009067E0"/>
    <w:rsid w:val="009A7319"/>
    <w:rsid w:val="00B32CE5"/>
    <w:rsid w:val="00C50458"/>
    <w:rsid w:val="00DA2975"/>
    <w:rsid w:val="00E40662"/>
    <w:rsid w:val="00FC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1504E8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">
    <w:name w:val="Body Text Indent 3"/>
    <w:basedOn w:val="a"/>
    <w:link w:val="30"/>
    <w:rsid w:val="00E40662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40662"/>
    <w:rPr>
      <w:rFonts w:ascii="Times New Roman" w:eastAsia="Times New Roman" w:hAnsi="Times New Roman"/>
      <w:sz w:val="28"/>
    </w:rPr>
  </w:style>
  <w:style w:type="paragraph" w:customStyle="1" w:styleId="p-normal">
    <w:name w:val="p-normal"/>
    <w:basedOn w:val="a"/>
    <w:rsid w:val="00DA2975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DA2975"/>
  </w:style>
  <w:style w:type="character" w:customStyle="1" w:styleId="word-wrapper">
    <w:name w:val="word-wrapper"/>
    <w:basedOn w:val="a0"/>
    <w:rsid w:val="00DA2975"/>
  </w:style>
  <w:style w:type="character" w:customStyle="1" w:styleId="fake-non-breaking-space">
    <w:name w:val="fake-non-breaking-space"/>
    <w:basedOn w:val="a0"/>
    <w:rsid w:val="005C6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101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398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2021-11-23T11:42:00Z</cp:lastPrinted>
  <dcterms:created xsi:type="dcterms:W3CDTF">2022-04-26T08:52:00Z</dcterms:created>
  <dcterms:modified xsi:type="dcterms:W3CDTF">2022-04-26T08:52:00Z</dcterms:modified>
</cp:coreProperties>
</file>