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10" w:rsidRDefault="00E07B10" w:rsidP="00560F84">
      <w:pPr>
        <w:shd w:val="clear" w:color="auto" w:fill="FFFFFF"/>
        <w:jc w:val="center"/>
        <w:rPr>
          <w:rFonts w:eastAsia="BatangChe"/>
          <w:b/>
          <w:bCs/>
          <w:color w:val="1B2733"/>
          <w:sz w:val="28"/>
          <w:szCs w:val="28"/>
          <w:lang w:eastAsia="ru-RU"/>
        </w:rPr>
      </w:pPr>
      <w:r>
        <w:rPr>
          <w:rFonts w:eastAsia="BatangChe"/>
          <w:b/>
          <w:bCs/>
          <w:color w:val="1B2733"/>
          <w:sz w:val="28"/>
          <w:szCs w:val="28"/>
          <w:lang w:eastAsia="ru-RU"/>
        </w:rPr>
        <w:t>Внимание, новый способ совершения киберпреступления!</w:t>
      </w:r>
    </w:p>
    <w:p w:rsidR="00560F84" w:rsidRPr="0079129F" w:rsidRDefault="00560F84" w:rsidP="00560F84">
      <w:pPr>
        <w:shd w:val="clear" w:color="auto" w:fill="FFFFFF"/>
        <w:jc w:val="center"/>
        <w:rPr>
          <w:rFonts w:eastAsia="BatangChe"/>
          <w:b/>
          <w:bCs/>
          <w:color w:val="1B2733"/>
          <w:sz w:val="28"/>
          <w:szCs w:val="28"/>
          <w:lang w:eastAsia="ru-RU"/>
        </w:rPr>
      </w:pPr>
    </w:p>
    <w:p w:rsidR="00560F84" w:rsidRDefault="0079129F" w:rsidP="00560F8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="BatangChe"/>
          <w:color w:val="000000"/>
          <w:sz w:val="28"/>
          <w:szCs w:val="28"/>
          <w:bdr w:val="none" w:sz="0" w:space="0" w:color="auto" w:frame="1"/>
        </w:rPr>
      </w:pPr>
      <w:r>
        <w:rPr>
          <w:rFonts w:eastAsia="BatangChe"/>
          <w:color w:val="000000"/>
          <w:sz w:val="28"/>
          <w:szCs w:val="28"/>
        </w:rPr>
        <w:t>На территории Республики</w:t>
      </w:r>
      <w:r w:rsidRPr="0079129F">
        <w:rPr>
          <w:rFonts w:eastAsia="BatangChe"/>
          <w:color w:val="000000"/>
          <w:sz w:val="28"/>
          <w:szCs w:val="28"/>
        </w:rPr>
        <w:t xml:space="preserve"> Беларуси появилась новая схема </w:t>
      </w:r>
      <w:r>
        <w:rPr>
          <w:rFonts w:eastAsia="BatangChe"/>
          <w:color w:val="000000"/>
          <w:sz w:val="28"/>
          <w:szCs w:val="28"/>
        </w:rPr>
        <w:t>совершения киберпреступления</w:t>
      </w:r>
      <w:r w:rsidRPr="0079129F">
        <w:rPr>
          <w:rFonts w:eastAsia="BatangChe"/>
          <w:color w:val="000000"/>
          <w:sz w:val="28"/>
          <w:szCs w:val="28"/>
        </w:rPr>
        <w:t xml:space="preserve"> - злоумышленник активирует учетную запись пользователя </w:t>
      </w:r>
      <w:r w:rsidR="00560F84">
        <w:rPr>
          <w:rFonts w:eastAsia="BatangChe"/>
          <w:color w:val="000000"/>
          <w:sz w:val="28"/>
          <w:szCs w:val="28"/>
        </w:rPr>
        <w:t>«</w:t>
      </w:r>
      <w:proofErr w:type="spellStart"/>
      <w:r w:rsidRPr="0079129F">
        <w:rPr>
          <w:rFonts w:eastAsia="BatangChe"/>
          <w:color w:val="000000"/>
          <w:sz w:val="28"/>
          <w:szCs w:val="28"/>
        </w:rPr>
        <w:t>Viber</w:t>
      </w:r>
      <w:proofErr w:type="spellEnd"/>
      <w:r w:rsidR="00560F84">
        <w:rPr>
          <w:rFonts w:eastAsia="BatangChe"/>
          <w:color w:val="000000"/>
          <w:sz w:val="28"/>
          <w:szCs w:val="28"/>
        </w:rPr>
        <w:t>»</w:t>
      </w:r>
      <w:r w:rsidRPr="0079129F">
        <w:rPr>
          <w:rFonts w:eastAsia="BatangChe"/>
          <w:color w:val="000000"/>
          <w:sz w:val="28"/>
          <w:szCs w:val="28"/>
        </w:rPr>
        <w:t xml:space="preserve"> на другом устройстве, </w:t>
      </w:r>
      <w:r w:rsidRPr="0079129F">
        <w:rPr>
          <w:rFonts w:eastAsia="BatangChe"/>
          <w:color w:val="000000"/>
          <w:sz w:val="28"/>
          <w:szCs w:val="28"/>
          <w:bdr w:val="none" w:sz="0" w:space="0" w:color="auto" w:frame="1"/>
        </w:rPr>
        <w:t>получив от пользователя подтверждение активации нового устройства. Таким образом, учетная запись пользователя не взламывается, пользователь сам на своем устройстве разрешает активацию ему не принадлежащего дополнительного устройства.</w:t>
      </w:r>
      <w:r>
        <w:rPr>
          <w:rFonts w:eastAsia="BatangChe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79129F" w:rsidRPr="0079129F" w:rsidRDefault="0079129F" w:rsidP="00560F8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="BatangChe"/>
          <w:color w:val="000000"/>
          <w:sz w:val="28"/>
          <w:szCs w:val="28"/>
        </w:rPr>
      </w:pPr>
      <w:r w:rsidRPr="0079129F">
        <w:rPr>
          <w:rFonts w:eastAsia="BatangChe"/>
          <w:color w:val="000000"/>
          <w:sz w:val="28"/>
          <w:szCs w:val="28"/>
        </w:rPr>
        <w:t xml:space="preserve">Новая схема </w:t>
      </w:r>
      <w:r w:rsidR="00E07B10">
        <w:rPr>
          <w:rFonts w:eastAsia="BatangChe"/>
          <w:color w:val="000000"/>
          <w:sz w:val="28"/>
          <w:szCs w:val="28"/>
        </w:rPr>
        <w:t>киберпреступления</w:t>
      </w:r>
      <w:r w:rsidRPr="0079129F">
        <w:rPr>
          <w:rFonts w:eastAsia="BatangChe"/>
          <w:color w:val="000000"/>
          <w:sz w:val="28"/>
          <w:szCs w:val="28"/>
        </w:rPr>
        <w:t xml:space="preserve"> работает следующим образом:</w:t>
      </w:r>
    </w:p>
    <w:p w:rsidR="0079129F" w:rsidRPr="0079129F" w:rsidRDefault="0079129F" w:rsidP="00560F84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BatangChe"/>
          <w:color w:val="000000"/>
          <w:sz w:val="28"/>
          <w:szCs w:val="28"/>
        </w:rPr>
      </w:pPr>
      <w:r w:rsidRPr="0079129F">
        <w:rPr>
          <w:rFonts w:eastAsia="BatangChe"/>
          <w:color w:val="000000"/>
          <w:sz w:val="28"/>
          <w:szCs w:val="28"/>
        </w:rPr>
        <w:t>Злоумышленник проходит процедуру активации учетной записи на новом устройстве: отправляет ссылку для подтверждения активации нового устройства пользователю-владельцу учетной записи. Пользователь, получая ссылку от неизвестного номера, отк</w:t>
      </w:r>
      <w:r w:rsidR="00E07B10">
        <w:rPr>
          <w:rFonts w:eastAsia="BatangChe"/>
          <w:color w:val="000000"/>
          <w:sz w:val="28"/>
          <w:szCs w:val="28"/>
        </w:rPr>
        <w:t xml:space="preserve">рывает сообщение и </w:t>
      </w:r>
      <w:proofErr w:type="spellStart"/>
      <w:r w:rsidR="00E07B10">
        <w:rPr>
          <w:rFonts w:eastAsia="BatangChe"/>
          <w:color w:val="000000"/>
          <w:sz w:val="28"/>
          <w:szCs w:val="28"/>
        </w:rPr>
        <w:t>кликает</w:t>
      </w:r>
      <w:proofErr w:type="spellEnd"/>
      <w:r w:rsidR="00E07B10">
        <w:rPr>
          <w:rFonts w:eastAsia="BatangChe"/>
          <w:color w:val="000000"/>
          <w:sz w:val="28"/>
          <w:szCs w:val="28"/>
        </w:rPr>
        <w:t xml:space="preserve"> на</w:t>
      </w:r>
      <w:r w:rsidRPr="0079129F">
        <w:rPr>
          <w:rFonts w:eastAsia="BatangChe"/>
          <w:color w:val="000000"/>
          <w:sz w:val="28"/>
          <w:szCs w:val="28"/>
        </w:rPr>
        <w:t xml:space="preserve"> эту ссылку. После чего пользователь самостоятельно подтверждает активацию, нажимая </w:t>
      </w:r>
      <w:r w:rsidR="00560F84">
        <w:rPr>
          <w:rFonts w:eastAsia="BatangChe"/>
          <w:color w:val="000000"/>
          <w:sz w:val="28"/>
          <w:szCs w:val="28"/>
        </w:rPr>
        <w:t>«</w:t>
      </w:r>
      <w:r w:rsidRPr="0079129F">
        <w:rPr>
          <w:rFonts w:eastAsia="BatangChe"/>
          <w:color w:val="000000"/>
          <w:sz w:val="28"/>
          <w:szCs w:val="28"/>
        </w:rPr>
        <w:t xml:space="preserve">Я хочу активировать </w:t>
      </w:r>
      <w:r w:rsidR="00560F84">
        <w:rPr>
          <w:rFonts w:eastAsia="BatangChe"/>
          <w:color w:val="000000"/>
          <w:sz w:val="28"/>
          <w:szCs w:val="28"/>
        </w:rPr>
        <w:t>«</w:t>
      </w:r>
      <w:proofErr w:type="spellStart"/>
      <w:r w:rsidRPr="0079129F">
        <w:rPr>
          <w:rFonts w:eastAsia="BatangChe"/>
          <w:color w:val="000000"/>
          <w:sz w:val="28"/>
          <w:szCs w:val="28"/>
        </w:rPr>
        <w:t>Viber</w:t>
      </w:r>
      <w:proofErr w:type="spellEnd"/>
      <w:r w:rsidR="00560F84">
        <w:rPr>
          <w:rFonts w:eastAsia="BatangChe"/>
          <w:color w:val="000000"/>
          <w:sz w:val="28"/>
          <w:szCs w:val="28"/>
        </w:rPr>
        <w:t>»</w:t>
      </w:r>
      <w:r w:rsidRPr="0079129F">
        <w:rPr>
          <w:rFonts w:eastAsia="BatangChe"/>
          <w:color w:val="000000"/>
          <w:sz w:val="28"/>
          <w:szCs w:val="28"/>
        </w:rPr>
        <w:t xml:space="preserve"> на дополнительном устройстве</w:t>
      </w:r>
      <w:r w:rsidR="00560F84">
        <w:rPr>
          <w:rFonts w:eastAsia="BatangChe"/>
          <w:color w:val="000000"/>
          <w:sz w:val="28"/>
          <w:szCs w:val="28"/>
        </w:rPr>
        <w:t>»</w:t>
      </w:r>
      <w:r w:rsidRPr="0079129F">
        <w:rPr>
          <w:rFonts w:eastAsia="BatangChe"/>
          <w:color w:val="000000"/>
          <w:sz w:val="28"/>
          <w:szCs w:val="28"/>
        </w:rPr>
        <w:t xml:space="preserve"> - тогда аккаунт пользователя активируется на устройстве мошенника. После этого пользователь получает от Viber сервисное сообщение с предупреждением о том, что его учетная запись была активирована на новом устройстве, включая информацию о типе устройства и его местоположении. Это делается, чтобы пользователь мог понять, что в его учетную запись был выполнен вход с другого устройства.</w:t>
      </w:r>
    </w:p>
    <w:p w:rsidR="0079129F" w:rsidRPr="0079129F" w:rsidRDefault="0079129F" w:rsidP="00560F8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="BatangChe"/>
          <w:color w:val="000000"/>
          <w:sz w:val="28"/>
          <w:szCs w:val="28"/>
        </w:rPr>
      </w:pPr>
      <w:r w:rsidRPr="0079129F">
        <w:rPr>
          <w:rFonts w:eastAsia="BatangChe"/>
          <w:color w:val="000000"/>
          <w:sz w:val="28"/>
          <w:szCs w:val="28"/>
        </w:rPr>
        <w:t>И в случае, если это не он, -  </w:t>
      </w:r>
      <w:r w:rsidRPr="0079129F">
        <w:rPr>
          <w:rFonts w:eastAsia="BatangChe"/>
          <w:color w:val="000000"/>
          <w:sz w:val="28"/>
          <w:szCs w:val="28"/>
          <w:u w:val="single"/>
          <w:bdr w:val="none" w:sz="0" w:space="0" w:color="auto" w:frame="1"/>
        </w:rPr>
        <w:t>деактивировать новое устройство</w:t>
      </w:r>
      <w:r w:rsidRPr="0079129F">
        <w:rPr>
          <w:rFonts w:eastAsia="BatangChe"/>
          <w:color w:val="000000"/>
          <w:sz w:val="28"/>
          <w:szCs w:val="28"/>
        </w:rPr>
        <w:t>. </w:t>
      </w:r>
      <w:r w:rsidRPr="0079129F">
        <w:rPr>
          <w:rFonts w:eastAsia="BatangChe"/>
          <w:color w:val="000000"/>
          <w:sz w:val="28"/>
          <w:szCs w:val="28"/>
          <w:bdr w:val="none" w:sz="0" w:space="0" w:color="auto" w:frame="1"/>
        </w:rPr>
        <w:t xml:space="preserve">В сервисном сообщении от </w:t>
      </w:r>
      <w:r w:rsidR="00560F84">
        <w:rPr>
          <w:rFonts w:eastAsia="BatangChe"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Pr="0079129F">
        <w:rPr>
          <w:rFonts w:eastAsia="BatangChe"/>
          <w:color w:val="000000"/>
          <w:sz w:val="28"/>
          <w:szCs w:val="28"/>
          <w:bdr w:val="none" w:sz="0" w:space="0" w:color="auto" w:frame="1"/>
        </w:rPr>
        <w:t>Viber</w:t>
      </w:r>
      <w:proofErr w:type="spellEnd"/>
      <w:r w:rsidR="00560F84">
        <w:rPr>
          <w:rFonts w:eastAsia="BatangChe"/>
          <w:color w:val="000000"/>
          <w:sz w:val="28"/>
          <w:szCs w:val="28"/>
          <w:bdr w:val="none" w:sz="0" w:space="0" w:color="auto" w:frame="1"/>
        </w:rPr>
        <w:t>»</w:t>
      </w:r>
      <w:r w:rsidRPr="0079129F">
        <w:rPr>
          <w:rFonts w:eastAsia="BatangChe"/>
          <w:color w:val="000000"/>
          <w:sz w:val="28"/>
          <w:szCs w:val="28"/>
          <w:bdr w:val="none" w:sz="0" w:space="0" w:color="auto" w:frame="1"/>
        </w:rPr>
        <w:t xml:space="preserve"> указано, как это сделать на основном мобильном устройстве: </w:t>
      </w:r>
      <w:r w:rsidR="00560F84">
        <w:rPr>
          <w:rFonts w:eastAsia="BatangChe"/>
          <w:color w:val="000000"/>
          <w:sz w:val="28"/>
          <w:szCs w:val="28"/>
          <w:bdr w:val="none" w:sz="0" w:space="0" w:color="auto" w:frame="1"/>
        </w:rPr>
        <w:t>«</w:t>
      </w:r>
      <w:r w:rsidRPr="0079129F">
        <w:rPr>
          <w:rFonts w:eastAsia="BatangChe"/>
          <w:color w:val="000000"/>
          <w:sz w:val="28"/>
          <w:szCs w:val="28"/>
          <w:bdr w:val="none" w:sz="0" w:space="0" w:color="auto" w:frame="1"/>
        </w:rPr>
        <w:t>Если это были не вы, откройте Настройки &gt; Учетная запись &gt; Компьютеры и планшеты и деактивируйте добавленное устройство</w:t>
      </w:r>
      <w:r w:rsidR="00560F84">
        <w:rPr>
          <w:rFonts w:eastAsia="BatangChe"/>
          <w:color w:val="000000"/>
          <w:sz w:val="28"/>
          <w:szCs w:val="28"/>
          <w:bdr w:val="none" w:sz="0" w:space="0" w:color="auto" w:frame="1"/>
        </w:rPr>
        <w:t>»</w:t>
      </w:r>
      <w:r w:rsidRPr="0079129F">
        <w:rPr>
          <w:rFonts w:eastAsia="BatangChe"/>
          <w:color w:val="000000"/>
          <w:sz w:val="28"/>
          <w:szCs w:val="28"/>
          <w:bdr w:val="none" w:sz="0" w:space="0" w:color="auto" w:frame="1"/>
        </w:rPr>
        <w:t>. </w:t>
      </w:r>
      <w:r w:rsidRPr="0079129F">
        <w:rPr>
          <w:rFonts w:eastAsia="BatangChe"/>
          <w:color w:val="000000"/>
          <w:sz w:val="28"/>
          <w:szCs w:val="28"/>
        </w:rPr>
        <w:t>Этим способом пользователи могут в любое время деактивировать второе устройство.</w:t>
      </w:r>
    </w:p>
    <w:p w:rsidR="0079129F" w:rsidRPr="0079129F" w:rsidRDefault="003C7DE1" w:rsidP="00560F8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="BatangChe"/>
          <w:color w:val="000000"/>
          <w:sz w:val="28"/>
          <w:szCs w:val="28"/>
        </w:rPr>
      </w:pPr>
      <w:r>
        <w:rPr>
          <w:rFonts w:eastAsia="BatangChe"/>
          <w:color w:val="000000"/>
          <w:sz w:val="28"/>
          <w:szCs w:val="28"/>
        </w:rPr>
        <w:t>Шкловский</w:t>
      </w:r>
      <w:r w:rsidR="00E07B10">
        <w:rPr>
          <w:rFonts w:eastAsia="BatangChe"/>
          <w:color w:val="000000"/>
          <w:sz w:val="28"/>
          <w:szCs w:val="28"/>
        </w:rPr>
        <w:t xml:space="preserve"> РОВД</w:t>
      </w:r>
      <w:r w:rsidR="0079129F" w:rsidRPr="0079129F">
        <w:rPr>
          <w:rFonts w:eastAsia="BatangChe"/>
          <w:color w:val="000000"/>
          <w:sz w:val="28"/>
          <w:szCs w:val="28"/>
        </w:rPr>
        <w:t xml:space="preserve"> напоминает, что ни в коем случае нельзя открывать ссылки, которые приходят вам от неизвестных пользователей, а также подтверждать активации новых устройств к вашей учетной записи, если это не вы пытаетесь активировать дополнительное устройство для своей учетной записи в </w:t>
      </w:r>
      <w:r w:rsidR="00560F84">
        <w:rPr>
          <w:rFonts w:eastAsia="BatangChe"/>
          <w:color w:val="000000"/>
          <w:sz w:val="28"/>
          <w:szCs w:val="28"/>
        </w:rPr>
        <w:t>«</w:t>
      </w:r>
      <w:proofErr w:type="spellStart"/>
      <w:r w:rsidR="0079129F" w:rsidRPr="0079129F">
        <w:rPr>
          <w:rFonts w:eastAsia="BatangChe"/>
          <w:color w:val="000000"/>
          <w:sz w:val="28"/>
          <w:szCs w:val="28"/>
        </w:rPr>
        <w:t>Viber</w:t>
      </w:r>
      <w:proofErr w:type="spellEnd"/>
      <w:r w:rsidR="00560F84">
        <w:rPr>
          <w:rFonts w:eastAsia="BatangChe"/>
          <w:color w:val="000000"/>
          <w:sz w:val="28"/>
          <w:szCs w:val="28"/>
        </w:rPr>
        <w:t>»</w:t>
      </w:r>
      <w:r w:rsidR="0079129F" w:rsidRPr="0079129F">
        <w:rPr>
          <w:rFonts w:eastAsia="BatangChe"/>
          <w:color w:val="000000"/>
          <w:sz w:val="28"/>
          <w:szCs w:val="28"/>
        </w:rPr>
        <w:t xml:space="preserve">. Мошенники могут писать или звонить пользователям со специально созданных аккаунтов с использованием ненастоящего имени и </w:t>
      </w:r>
      <w:proofErr w:type="spellStart"/>
      <w:r w:rsidR="0079129F" w:rsidRPr="0079129F">
        <w:rPr>
          <w:rFonts w:eastAsia="BatangChe"/>
          <w:color w:val="000000"/>
          <w:sz w:val="28"/>
          <w:szCs w:val="28"/>
        </w:rPr>
        <w:t>аватара</w:t>
      </w:r>
      <w:proofErr w:type="spellEnd"/>
      <w:r w:rsidR="0079129F" w:rsidRPr="0079129F">
        <w:rPr>
          <w:rFonts w:eastAsia="BatangChe"/>
          <w:color w:val="000000"/>
          <w:sz w:val="28"/>
          <w:szCs w:val="28"/>
        </w:rPr>
        <w:t xml:space="preserve"> с целью выдать себя за официальных представителей той или иной организации — особенно часто это касается таких сфер как банковские услуги, </w:t>
      </w:r>
      <w:proofErr w:type="spellStart"/>
      <w:r w:rsidR="0079129F" w:rsidRPr="0079129F">
        <w:rPr>
          <w:rFonts w:eastAsia="BatangChe"/>
          <w:color w:val="000000"/>
          <w:sz w:val="28"/>
          <w:szCs w:val="28"/>
        </w:rPr>
        <w:t>телеком</w:t>
      </w:r>
      <w:proofErr w:type="spellEnd"/>
      <w:r w:rsidR="0079129F" w:rsidRPr="0079129F">
        <w:rPr>
          <w:rFonts w:eastAsia="BatangChe"/>
          <w:color w:val="000000"/>
          <w:sz w:val="28"/>
          <w:szCs w:val="28"/>
        </w:rPr>
        <w:t xml:space="preserve"> и пр.</w:t>
      </w:r>
    </w:p>
    <w:p w:rsidR="0079129F" w:rsidRPr="0079129F" w:rsidRDefault="0079129F" w:rsidP="00560F8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="BatangChe"/>
          <w:color w:val="000000"/>
          <w:sz w:val="28"/>
          <w:szCs w:val="28"/>
        </w:rPr>
      </w:pPr>
      <w:r w:rsidRPr="0079129F">
        <w:rPr>
          <w:rFonts w:eastAsia="BatangChe"/>
          <w:color w:val="000000"/>
          <w:sz w:val="28"/>
          <w:szCs w:val="28"/>
        </w:rPr>
        <w:t>Жертвами такого мошенничества, например, могут стать дети или пожилые люди, которые могут пройти всю процедуру активации: переходя по ссылкам, соглашаясь со всеми шагами активации</w:t>
      </w:r>
      <w:r w:rsidR="00E07B10">
        <w:rPr>
          <w:rFonts w:eastAsia="BatangChe"/>
          <w:color w:val="000000"/>
          <w:sz w:val="28"/>
          <w:szCs w:val="28"/>
        </w:rPr>
        <w:t xml:space="preserve"> </w:t>
      </w:r>
      <w:r w:rsidRPr="0079129F">
        <w:rPr>
          <w:rFonts w:eastAsia="BatangChe"/>
          <w:color w:val="000000"/>
          <w:sz w:val="28"/>
          <w:szCs w:val="28"/>
        </w:rPr>
        <w:t xml:space="preserve">нового устройства и не обращая внимания на сервисные предупреждения. </w:t>
      </w:r>
    </w:p>
    <w:p w:rsidR="00AD7936" w:rsidRDefault="00AD7936" w:rsidP="00DA020F">
      <w:pPr>
        <w:spacing w:line="360" w:lineRule="auto"/>
      </w:pPr>
    </w:p>
    <w:p w:rsidR="007B139C" w:rsidRDefault="007B139C" w:rsidP="00DA020F">
      <w:pPr>
        <w:spacing w:line="280" w:lineRule="exact"/>
        <w:ind w:firstLine="0"/>
        <w:rPr>
          <w:szCs w:val="30"/>
        </w:rPr>
      </w:pPr>
      <w:r>
        <w:rPr>
          <w:szCs w:val="30"/>
        </w:rPr>
        <w:t>Старший инспектор</w:t>
      </w:r>
    </w:p>
    <w:p w:rsidR="00DA020F" w:rsidRPr="00605387" w:rsidRDefault="00DA020F" w:rsidP="00DA020F">
      <w:pPr>
        <w:spacing w:line="280" w:lineRule="exact"/>
        <w:ind w:firstLine="0"/>
        <w:rPr>
          <w:szCs w:val="30"/>
        </w:rPr>
      </w:pPr>
      <w:r w:rsidRPr="00605387">
        <w:rPr>
          <w:szCs w:val="30"/>
        </w:rPr>
        <w:t>Шкловского РОВД</w:t>
      </w:r>
    </w:p>
    <w:p w:rsidR="00DA020F" w:rsidRPr="00605387" w:rsidRDefault="007B139C" w:rsidP="00DA020F">
      <w:pPr>
        <w:tabs>
          <w:tab w:val="left" w:pos="6804"/>
        </w:tabs>
        <w:spacing w:line="280" w:lineRule="exact"/>
        <w:ind w:firstLine="0"/>
        <w:rPr>
          <w:szCs w:val="30"/>
        </w:rPr>
      </w:pPr>
      <w:r>
        <w:rPr>
          <w:szCs w:val="30"/>
        </w:rPr>
        <w:t>капитан</w:t>
      </w:r>
      <w:r w:rsidR="00DA020F" w:rsidRPr="00605387">
        <w:rPr>
          <w:szCs w:val="30"/>
        </w:rPr>
        <w:t xml:space="preserve"> милиции</w:t>
      </w:r>
      <w:r w:rsidR="00DA020F" w:rsidRPr="00605387">
        <w:rPr>
          <w:szCs w:val="30"/>
        </w:rPr>
        <w:tab/>
      </w:r>
      <w:r>
        <w:rPr>
          <w:szCs w:val="30"/>
        </w:rPr>
        <w:t>А.И. Ковалев</w:t>
      </w:r>
    </w:p>
    <w:p w:rsidR="0088515A" w:rsidRDefault="0088515A" w:rsidP="00560F84">
      <w:pPr>
        <w:ind w:firstLine="0"/>
        <w:rPr>
          <w:sz w:val="18"/>
          <w:szCs w:val="24"/>
        </w:rPr>
      </w:pPr>
    </w:p>
    <w:sectPr w:rsidR="0088515A" w:rsidSect="00287E27">
      <w:pgSz w:w="11906" w:h="16838" w:code="9"/>
      <w:pgMar w:top="1134" w:right="567" w:bottom="993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81F1B"/>
    <w:multiLevelType w:val="multilevel"/>
    <w:tmpl w:val="118A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596EB7"/>
    <w:multiLevelType w:val="multilevel"/>
    <w:tmpl w:val="5994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5059EC"/>
    <w:rsid w:val="0001146E"/>
    <w:rsid w:val="000352A7"/>
    <w:rsid w:val="0004691C"/>
    <w:rsid w:val="00066D65"/>
    <w:rsid w:val="00080C73"/>
    <w:rsid w:val="00097104"/>
    <w:rsid w:val="000C3D8A"/>
    <w:rsid w:val="000D6D99"/>
    <w:rsid w:val="000E5184"/>
    <w:rsid w:val="000E669B"/>
    <w:rsid w:val="00156C98"/>
    <w:rsid w:val="0016187F"/>
    <w:rsid w:val="00162236"/>
    <w:rsid w:val="001D74F1"/>
    <w:rsid w:val="001F6A45"/>
    <w:rsid w:val="00213291"/>
    <w:rsid w:val="002879FF"/>
    <w:rsid w:val="00287E27"/>
    <w:rsid w:val="00294E1B"/>
    <w:rsid w:val="002A0225"/>
    <w:rsid w:val="002B31DB"/>
    <w:rsid w:val="003368EF"/>
    <w:rsid w:val="003839B0"/>
    <w:rsid w:val="00384A85"/>
    <w:rsid w:val="003C7DE1"/>
    <w:rsid w:val="003D70EF"/>
    <w:rsid w:val="004417C1"/>
    <w:rsid w:val="004453B9"/>
    <w:rsid w:val="00493FC1"/>
    <w:rsid w:val="004E3108"/>
    <w:rsid w:val="00501E61"/>
    <w:rsid w:val="005059EC"/>
    <w:rsid w:val="00516D17"/>
    <w:rsid w:val="00560F84"/>
    <w:rsid w:val="00563558"/>
    <w:rsid w:val="005872E4"/>
    <w:rsid w:val="00592B17"/>
    <w:rsid w:val="005D0FE4"/>
    <w:rsid w:val="005E2C0F"/>
    <w:rsid w:val="005F2989"/>
    <w:rsid w:val="00614F78"/>
    <w:rsid w:val="00677972"/>
    <w:rsid w:val="006D1257"/>
    <w:rsid w:val="00756570"/>
    <w:rsid w:val="0079129F"/>
    <w:rsid w:val="00794607"/>
    <w:rsid w:val="007B139C"/>
    <w:rsid w:val="007E5C56"/>
    <w:rsid w:val="008305E5"/>
    <w:rsid w:val="0088515A"/>
    <w:rsid w:val="008C54E8"/>
    <w:rsid w:val="008F5E05"/>
    <w:rsid w:val="008F6585"/>
    <w:rsid w:val="0093325E"/>
    <w:rsid w:val="009661A6"/>
    <w:rsid w:val="009D0FC0"/>
    <w:rsid w:val="009F40B1"/>
    <w:rsid w:val="00A12B30"/>
    <w:rsid w:val="00A145A0"/>
    <w:rsid w:val="00A42E06"/>
    <w:rsid w:val="00A6046D"/>
    <w:rsid w:val="00AB1234"/>
    <w:rsid w:val="00AD7936"/>
    <w:rsid w:val="00B35500"/>
    <w:rsid w:val="00B723E0"/>
    <w:rsid w:val="00B764D8"/>
    <w:rsid w:val="00B9741E"/>
    <w:rsid w:val="00BA7F2B"/>
    <w:rsid w:val="00BB4C54"/>
    <w:rsid w:val="00BD7666"/>
    <w:rsid w:val="00C07CAA"/>
    <w:rsid w:val="00CC3289"/>
    <w:rsid w:val="00CE745C"/>
    <w:rsid w:val="00D22C1B"/>
    <w:rsid w:val="00D53F81"/>
    <w:rsid w:val="00D73B61"/>
    <w:rsid w:val="00DA020F"/>
    <w:rsid w:val="00DF3BBC"/>
    <w:rsid w:val="00DF66FA"/>
    <w:rsid w:val="00DF6C8E"/>
    <w:rsid w:val="00E07B10"/>
    <w:rsid w:val="00E1671B"/>
    <w:rsid w:val="00E24855"/>
    <w:rsid w:val="00E311F0"/>
    <w:rsid w:val="00EC0946"/>
    <w:rsid w:val="00ED2701"/>
    <w:rsid w:val="00F100A3"/>
    <w:rsid w:val="00F12217"/>
    <w:rsid w:val="00F923B1"/>
    <w:rsid w:val="00FC5DCC"/>
    <w:rsid w:val="00FD69B1"/>
    <w:rsid w:val="00FF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C56"/>
    <w:pPr>
      <w:ind w:firstLine="709"/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qFormat/>
    <w:rsid w:val="007E5C56"/>
    <w:pPr>
      <w:keepNext/>
      <w:spacing w:line="280" w:lineRule="exact"/>
      <w:ind w:firstLine="0"/>
      <w:jc w:val="center"/>
      <w:outlineLvl w:val="0"/>
    </w:pPr>
    <w:rPr>
      <w:rFonts w:eastAsia="Times New Roman"/>
      <w:b/>
      <w:kern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sid w:val="007E5C56"/>
    <w:rPr>
      <w:rFonts w:eastAsia="Times New Roman" w:cs="Times New Roman"/>
      <w:b/>
      <w:kern w:val="28"/>
      <w:szCs w:val="20"/>
      <w:lang w:eastAsia="ru-RU"/>
    </w:rPr>
  </w:style>
  <w:style w:type="paragraph" w:styleId="a3">
    <w:name w:val="Body Text Indent"/>
    <w:basedOn w:val="a"/>
    <w:rsid w:val="000352A7"/>
    <w:pPr>
      <w:ind w:left="4680" w:firstLine="0"/>
    </w:pPr>
    <w:rPr>
      <w:rFonts w:eastAsia="Times New Roman"/>
      <w:szCs w:val="24"/>
      <w:lang w:eastAsia="ru-RU"/>
    </w:rPr>
  </w:style>
  <w:style w:type="paragraph" w:styleId="a4">
    <w:name w:val="Body Text"/>
    <w:basedOn w:val="a"/>
    <w:link w:val="a5"/>
    <w:rsid w:val="00097104"/>
    <w:pPr>
      <w:spacing w:after="120"/>
    </w:pPr>
  </w:style>
  <w:style w:type="character" w:customStyle="1" w:styleId="a5">
    <w:name w:val="Основной текст Знак"/>
    <w:link w:val="a4"/>
    <w:rsid w:val="00097104"/>
    <w:rPr>
      <w:sz w:val="30"/>
      <w:szCs w:val="22"/>
      <w:lang w:eastAsia="en-US"/>
    </w:rPr>
  </w:style>
  <w:style w:type="paragraph" w:styleId="2">
    <w:name w:val="Body Text 2"/>
    <w:basedOn w:val="a"/>
    <w:link w:val="20"/>
    <w:rsid w:val="00156C98"/>
    <w:pPr>
      <w:spacing w:after="120" w:line="480" w:lineRule="auto"/>
      <w:ind w:firstLine="0"/>
      <w:jc w:val="left"/>
    </w:pPr>
    <w:rPr>
      <w:rFonts w:eastAsia="Times New Roman"/>
      <w:sz w:val="28"/>
      <w:szCs w:val="24"/>
    </w:rPr>
  </w:style>
  <w:style w:type="character" w:customStyle="1" w:styleId="20">
    <w:name w:val="Основной текст 2 Знак"/>
    <w:link w:val="2"/>
    <w:rsid w:val="00156C98"/>
    <w:rPr>
      <w:rFonts w:eastAsia="Times New Roman"/>
      <w:sz w:val="28"/>
      <w:szCs w:val="24"/>
    </w:rPr>
  </w:style>
  <w:style w:type="paragraph" w:styleId="a6">
    <w:name w:val="Normal (Web)"/>
    <w:basedOn w:val="a"/>
    <w:uiPriority w:val="99"/>
    <w:unhideWhenUsed/>
    <w:rsid w:val="00B3550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1843D-B20E-47F3-821A-4C07773D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HomeUser</cp:lastModifiedBy>
  <cp:revision>6</cp:revision>
  <cp:lastPrinted>2022-09-26T06:02:00Z</cp:lastPrinted>
  <dcterms:created xsi:type="dcterms:W3CDTF">2022-09-08T12:03:00Z</dcterms:created>
  <dcterms:modified xsi:type="dcterms:W3CDTF">2023-01-30T06:11:00Z</dcterms:modified>
</cp:coreProperties>
</file>