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BE" w:rsidRPr="006755FD" w:rsidRDefault="004458BE" w:rsidP="004458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5FD">
        <w:rPr>
          <w:rFonts w:ascii="Times New Roman" w:hAnsi="Times New Roman" w:cs="Times New Roman"/>
          <w:b/>
          <w:sz w:val="28"/>
          <w:szCs w:val="28"/>
        </w:rPr>
        <w:t>Какой порядок ведения рыбохозяйственной деятельности?</w:t>
      </w:r>
    </w:p>
    <w:p w:rsidR="004458BE" w:rsidRDefault="004458BE" w:rsidP="004458BE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2825F1" w:rsidRPr="002825F1" w:rsidRDefault="004458BE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58B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B463A">
        <w:rPr>
          <w:rFonts w:ascii="Times New Roman" w:hAnsi="Times New Roman" w:cs="Times New Roman"/>
          <w:sz w:val="28"/>
          <w:szCs w:val="28"/>
        </w:rPr>
        <w:t>Положени</w:t>
      </w:r>
      <w:r w:rsidR="00C013F3">
        <w:rPr>
          <w:rFonts w:ascii="Times New Roman" w:hAnsi="Times New Roman" w:cs="Times New Roman"/>
          <w:sz w:val="28"/>
          <w:szCs w:val="28"/>
        </w:rPr>
        <w:t>ю</w:t>
      </w:r>
      <w:r w:rsidR="007B463A">
        <w:rPr>
          <w:rFonts w:ascii="Times New Roman" w:hAnsi="Times New Roman" w:cs="Times New Roman"/>
          <w:sz w:val="28"/>
          <w:szCs w:val="28"/>
        </w:rPr>
        <w:t xml:space="preserve"> о порядке предоставления поверхностных водных объектов в аренду для рыбоводства, утвержденного</w:t>
      </w:r>
      <w:r w:rsidR="00C013F3">
        <w:rPr>
          <w:rFonts w:ascii="Times New Roman" w:hAnsi="Times New Roman" w:cs="Times New Roman"/>
          <w:sz w:val="28"/>
          <w:szCs w:val="28"/>
        </w:rPr>
        <w:t xml:space="preserve"> постановлением Совета Министров Республики Беларусь от 25 апреля 2025 г. № 333 </w:t>
      </w:r>
      <w:r w:rsidR="002825F1" w:rsidRPr="002825F1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порядок предоставления юридическим лицам, гражданам, в том числе индивидуальным предпринимателям, поверхностных водных объектов – прудов и обводненных карьеров (далее, если не указано иное, – поверхностные водные объекты) в аренду для рыбоводства.</w:t>
      </w:r>
      <w:proofErr w:type="gramEnd"/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Действие настоящего Положения не распространяется на юридические лица, занимающиеся выращиванием и разведением товарной рыбы и рыбопосадочного материала, в отношении которых Республика Беларусь и (или) административно-территориальная единица, обладая акциями (долями в уставных фондах), могут определять решения, принимаемые этими юридическими лицами.</w:t>
      </w:r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термины и их определения, установленные Водным кодексом Республики Беларусь, а также следующие термины и их определения:</w:t>
      </w:r>
    </w:p>
    <w:p w:rsidR="002825F1" w:rsidRPr="002825F1" w:rsidRDefault="002825F1" w:rsidP="00B80A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рыбоводство – содержание и разведение, в том числе выращивание, рыбы в искусственных условиях;</w:t>
      </w:r>
    </w:p>
    <w:p w:rsidR="002825F1" w:rsidRPr="002825F1" w:rsidRDefault="002825F1" w:rsidP="00B80A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рыбоводство в рекреационных целях – деятельность по содержанию и разведению, в том числе выращиванию, рыбы в искусственных условиях, осуществляемая арендатором поверхностного водного объекта в целях оказания услуг населению по вылову рыбы с использованием любительских орудий рыболовства;</w:t>
      </w:r>
    </w:p>
    <w:p w:rsidR="002825F1" w:rsidRPr="002825F1" w:rsidRDefault="002825F1" w:rsidP="00B80A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рыбопосадочный материал – рыба определенного вида и возраста, предназначенная для вселения в искусственные условия в целях дальнейшего содержания и разведения, в том числе выращивания;</w:t>
      </w:r>
    </w:p>
    <w:p w:rsidR="002825F1" w:rsidRPr="002825F1" w:rsidRDefault="002825F1" w:rsidP="00B80A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товарная рыба – рыба, достигшая массы в соответствии с требованиями технических нормативных правовых актов;</w:t>
      </w:r>
    </w:p>
    <w:p w:rsidR="002825F1" w:rsidRPr="002825F1" w:rsidRDefault="002825F1" w:rsidP="00B80A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товарное рыбоводство – осуществляемая арендатором деятельность по содержанию и разведению, в том числе выращиванию, рыбы в искусственных условиях в целях ее последующего изъятия и реализации.</w:t>
      </w:r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Поверхностные водные объекты предоставляются в аренду</w:t>
      </w: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для рыбоводства в соответствии с республиканским перечнем прудов и обводненных карьеров, пригодных для ведения рыбоводства, утверждаемым Министерством сельского хозяйства и продовольствия по согласованию с Государственной инспекцией охраны животного и растительного мира при Президенте Республики Беларусь, и настоящим Положением на основании решений, принимаемых местными Советами депутатов.</w:t>
      </w:r>
      <w:proofErr w:type="gramEnd"/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lastRenderedPageBreak/>
        <w:t>До принятия решения местным Советом депутатов о предоставлении поверхностного водного объекта в аренду для рыбоводства должно быть установлено отсутствие ограничений для предоставления земельного участка, необходимого для ведения рыбоводства.</w:t>
      </w:r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Заключение договора аренды поверхностного водного объекта для рыбоводства </w:t>
      </w:r>
      <w:r w:rsidRPr="002825F1">
        <w:rPr>
          <w:rFonts w:ascii="Times New Roman" w:eastAsia="Times New Roman" w:hAnsi="Times New Roman" w:cs="Times New Roman"/>
          <w:sz w:val="28"/>
          <w:szCs w:val="28"/>
        </w:rPr>
        <w:t>(далее, если не указано иное, – договор аренды) по форме согласно приложению 1 не исключает необходимости получения разрешения на специальное водопользование, комплексного природоохранного разрешения в случае, если согласно технологии ведения рыбоводства предусматривается сброс сточных вод, образующихся в результате полного или частичного опорожнения арендуемого поверхностного водного объекта, в поверхностные воды.</w:t>
      </w:r>
      <w:proofErr w:type="gramEnd"/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Земельные участки, необходимые для размещения зданий и сооружений, предназначенных для целей рыбоводства</w:t>
      </w:r>
      <w:r w:rsidRPr="002825F1">
        <w:rPr>
          <w:rFonts w:ascii="Times New Roman" w:eastAsia="Times New Roman" w:hAnsi="Times New Roman" w:cs="Times New Roman"/>
          <w:sz w:val="28"/>
          <w:szCs w:val="28"/>
        </w:rPr>
        <w:t>, предоставляются в соответствии с законодательством об охране и использовании земель.</w:t>
      </w:r>
    </w:p>
    <w:p w:rsidR="002825F1" w:rsidRPr="002825F1" w:rsidRDefault="002825F1" w:rsidP="00B80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Срок аренды земельного участка, переданного для целей рыбоводства, не может превышать срока аренды поверхностного водного объекта, переданного для ведения рыбоводства.</w:t>
      </w:r>
    </w:p>
    <w:p w:rsidR="002825F1" w:rsidRPr="006755FD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Не допускается предоставление в аренду для рыбоводства поверхностных водных объектов в случаях, если данные объекты:</w:t>
      </w:r>
    </w:p>
    <w:p w:rsidR="002825F1" w:rsidRPr="002825F1" w:rsidRDefault="002825F1" w:rsidP="00B80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включены в республиканский перечень рыболовных угодий, пригодных для ведения рыболовного хозяйства;</w:t>
      </w:r>
    </w:p>
    <w:p w:rsidR="002825F1" w:rsidRPr="002825F1" w:rsidRDefault="002825F1" w:rsidP="00B80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предоставлены в обособленное водопользование для хозяйственно-питьевых, гидроэнергетических нужд и нужд обеспечения обороны;</w:t>
      </w:r>
    </w:p>
    <w:p w:rsidR="002825F1" w:rsidRPr="002825F1" w:rsidRDefault="002825F1" w:rsidP="00B80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расположены полностью или частично на территории населенных пунктов;</w:t>
      </w:r>
      <w:proofErr w:type="gramEnd"/>
    </w:p>
    <w:p w:rsidR="002825F1" w:rsidRPr="002825F1" w:rsidRDefault="002825F1" w:rsidP="00B80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расположены на территории редких и типичных биотопов, мест обитания животных и мест произрастания растений, относящихся к видам, включенным в Красную книгу Республики Беларусь или охраняемым в соответствии с международными договорами Республики Беларусь;</w:t>
      </w:r>
    </w:p>
    <w:p w:rsidR="002825F1" w:rsidRPr="002825F1" w:rsidRDefault="002825F1" w:rsidP="00B80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не включены в республиканский перечень прудов и обводненных карьеров, пригодных для ведения рыбоводства.</w:t>
      </w:r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Право аренды поверхностного водного объекта для рыбоводства возникает со дня заключения договора аренды.</w:t>
      </w:r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Решение о предоставлении в аренду для рыбоводства поверхностного водного объекта, расположенного на территории </w:t>
      </w: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одного района,</w:t>
      </w:r>
      <w:r w:rsidR="00C01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принимается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районным Советом депутатов, а поверхностного водного объекта, расположенного на территории двух и более районов области, – областным Советом депутатов.</w:t>
      </w:r>
    </w:p>
    <w:p w:rsidR="002825F1" w:rsidRPr="006755FD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Для получения поверхностного водного объекта в аренду для рыбоводства претендентом представляются в местный исполнительный и распорядительный орган следующие документы:</w:t>
      </w:r>
    </w:p>
    <w:p w:rsidR="002825F1" w:rsidRPr="002825F1" w:rsidRDefault="002825F1" w:rsidP="00B80A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поверхностного водного объекта в аренду для рыбоводства;</w:t>
      </w:r>
    </w:p>
    <w:p w:rsidR="002825F1" w:rsidRPr="002825F1" w:rsidRDefault="002825F1" w:rsidP="00B80A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lastRenderedPageBreak/>
        <w:t>копии учредительных документов и свидетельства о государственной регистрации юридического лица;</w:t>
      </w:r>
    </w:p>
    <w:p w:rsidR="002825F1" w:rsidRPr="002825F1" w:rsidRDefault="002825F1" w:rsidP="00B80A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копия свидетельства о государственной регистрации индивидуального предпринимателя;</w:t>
      </w:r>
    </w:p>
    <w:p w:rsidR="002825F1" w:rsidRPr="002825F1" w:rsidRDefault="002825F1" w:rsidP="00B80A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паспорт гражданина или иной документ, удостоверяющий личность;</w:t>
      </w:r>
    </w:p>
    <w:p w:rsidR="002825F1" w:rsidRPr="002825F1" w:rsidRDefault="002825F1" w:rsidP="00B80A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карта-схема поверхностного водного объекта с нанесенными границами и (или) копия плана местоположения поверхностного водного объекта;</w:t>
      </w:r>
    </w:p>
    <w:p w:rsidR="002825F1" w:rsidRPr="002825F1" w:rsidRDefault="002825F1" w:rsidP="00B80A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план мероприятий по использованию поверхностного водного объекта для рыбоводства (далее – план мероприятий), разработанный на срок не менее пяти лет.</w:t>
      </w:r>
    </w:p>
    <w:p w:rsidR="002825F1" w:rsidRPr="00C013F3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3F3">
        <w:rPr>
          <w:rFonts w:ascii="Times New Roman" w:eastAsia="Times New Roman" w:hAnsi="Times New Roman" w:cs="Times New Roman"/>
          <w:b/>
          <w:sz w:val="28"/>
          <w:szCs w:val="28"/>
        </w:rPr>
        <w:t>В плане мероприятий указываются:</w:t>
      </w:r>
    </w:p>
    <w:p w:rsidR="002825F1" w:rsidRPr="002825F1" w:rsidRDefault="002825F1" w:rsidP="00B80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наименование поверхностного водного объекта, его местоположение;</w:t>
      </w:r>
    </w:p>
    <w:p w:rsidR="002825F1" w:rsidRPr="002825F1" w:rsidRDefault="002825F1" w:rsidP="00B80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площадь поверхности воды поверхностного водного объекта и его географические координаты согласно данным государственного водного кадастра, техническое состояние гидротехнических сооружений (если такие сооружения имеются);</w:t>
      </w:r>
    </w:p>
    <w:p w:rsidR="002825F1" w:rsidRPr="002825F1" w:rsidRDefault="002825F1" w:rsidP="00B80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направления использования поверхностного водного объекта (товарное рыбоводство и (или) рыбоводство в рекреационных целях);</w:t>
      </w:r>
    </w:p>
    <w:p w:rsidR="002825F1" w:rsidRPr="002825F1" w:rsidRDefault="002825F1" w:rsidP="00B80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технологическая схема содержания и разведения, в том числе выращивания, рыбы в искусственных условиях, включающая </w:t>
      </w:r>
      <w:proofErr w:type="spellStart"/>
      <w:r w:rsidRPr="002825F1">
        <w:rPr>
          <w:rFonts w:ascii="Times New Roman" w:eastAsia="Times New Roman" w:hAnsi="Times New Roman" w:cs="Times New Roman"/>
          <w:sz w:val="28"/>
          <w:szCs w:val="28"/>
        </w:rPr>
        <w:t>интенсификационные</w:t>
      </w:r>
      <w:proofErr w:type="spell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и санитарные мероприятия (кормление рыбы, выкашивание водной растительности при чрезмерном зарастании поверхностного водного объекта, расчистка береговой линии и прибрежной полосы, установка рыбозаградительных сооружений, уборка мусора и другое);</w:t>
      </w:r>
      <w:proofErr w:type="gramEnd"/>
    </w:p>
    <w:p w:rsidR="002825F1" w:rsidRPr="002825F1" w:rsidRDefault="002825F1" w:rsidP="00B80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объем и видовой состав планируемой к вселению в поверхностный водный объект, содержанию, разведению, в том числе выращиванию, рыбы при осуществлении товарного рыбоводства;</w:t>
      </w:r>
    </w:p>
    <w:p w:rsidR="002825F1" w:rsidRPr="002825F1" w:rsidRDefault="002825F1" w:rsidP="00B80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объем и видовой состав планируемой к вселению в поверхностный водный объект, содержанию, разведению, в том числе выращиванию, рыбы при осуществлении рыбоводства в рекреационных целях;</w:t>
      </w:r>
    </w:p>
    <w:p w:rsidR="002825F1" w:rsidRPr="002825F1" w:rsidRDefault="002825F1" w:rsidP="00B80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благоприятные условия при осуществлении вылова рыбы с использованием любительских орудий рыболовства (количество емкостей для сбора мусора и санитарных зон, мостиков и беседок, площадок для автомобильного транспорта, информационных аншлагов на </w:t>
      </w:r>
      <w:proofErr w:type="spellStart"/>
      <w:r w:rsidRPr="002825F1">
        <w:rPr>
          <w:rFonts w:ascii="Times New Roman" w:eastAsia="Times New Roman" w:hAnsi="Times New Roman" w:cs="Times New Roman"/>
          <w:sz w:val="28"/>
          <w:szCs w:val="28"/>
        </w:rPr>
        <w:t>съездных</w:t>
      </w:r>
      <w:proofErr w:type="spell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дорогах, в местах пользования поверхностными водными объектами для рекреации, зонах отдыха, на берегу поверхностных водных объектов, оборудованные места проката орудий рыболовства, места для палаток и ночлега, пикниковые зоны) (далее – благоприятные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условия);</w:t>
      </w:r>
    </w:p>
    <w:p w:rsidR="002825F1" w:rsidRPr="002825F1" w:rsidRDefault="002825F1" w:rsidP="00B80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технология облова поверхностного водного объекта при осуществлении товарного рыбоводства и перечень применяемых орудий рыболовства.</w:t>
      </w:r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технологией облова могут быть предусмотрены возможность частичного или полного спуска воды, а также реализация </w:t>
      </w: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мелиоративных и (или) санитарно-профилактических мероприятий.</w:t>
      </w:r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осуществляется арендатором с соблюдением экологических норм и правил.</w:t>
      </w:r>
    </w:p>
    <w:p w:rsidR="002825F1" w:rsidRPr="006755FD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В плане мероприятий по желанию претендента могут быть указаны другие мероприятия, не противоречащие законодательству.</w:t>
      </w:r>
    </w:p>
    <w:p w:rsidR="002825F1" w:rsidRPr="002825F1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В план мероприятий могут вноситься изменения и (или) дополнения, не противоречащие законодательству, о чем арендатор уведомляет местный исполнительный и распорядительный орган путем предоставления копии скорректированного плана мероприятий в течение десяти календарных дней после внесения соответствующих изменений и (или) дополнений.</w:t>
      </w:r>
    </w:p>
    <w:p w:rsidR="002825F1" w:rsidRPr="006755FD" w:rsidRDefault="002825F1" w:rsidP="00C01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Местным исполнительным и распорядительным органом в месячный срок со дня получения документов, указанных </w:t>
      </w:r>
      <w:r w:rsidR="00C013F3" w:rsidRPr="006755FD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B77792" w:rsidRPr="006755FD">
        <w:rPr>
          <w:rFonts w:ascii="Times New Roman" w:eastAsia="Times New Roman" w:hAnsi="Times New Roman" w:cs="Times New Roman"/>
          <w:b/>
          <w:sz w:val="28"/>
          <w:szCs w:val="28"/>
        </w:rPr>
        <w:t>ыше</w:t>
      </w: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825F1" w:rsidRPr="002825F1" w:rsidRDefault="002825F1" w:rsidP="00B80A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рассматриваются представленные документы и при отсутствии ограничений для предоставления земельного участка, необходимого для ведения рыбоводства, осуществляется подготовка проекта решения местного Совета депутатов о предоставлении поверхностного водного объекта в аренду для рыбоводства либо проекта мотивированного решения об отказе в предоставлении поверхностного водного объекта в аренду для рыбоводства;</w:t>
      </w:r>
    </w:p>
    <w:p w:rsidR="002825F1" w:rsidRPr="002825F1" w:rsidRDefault="002825F1" w:rsidP="00B80A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осуществляется подготовка проекта договора аренды;</w:t>
      </w:r>
    </w:p>
    <w:p w:rsidR="002825F1" w:rsidRPr="002825F1" w:rsidRDefault="002825F1" w:rsidP="00B80A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согласовывается проект договора аренды с землепользователями земельных участков, на территории которых расположен поверхностный водный объект;</w:t>
      </w:r>
    </w:p>
    <w:p w:rsidR="002825F1" w:rsidRPr="002825F1" w:rsidRDefault="002825F1" w:rsidP="00B80A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вносится </w:t>
      </w: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на рассмотрение в местный Совет депутатов проект решения местного Совета депутатов о предоставлении поверхностного водного объекта в аренду для рыбоводства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25F1" w:rsidRPr="006755FD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поверхностного водного объекта в аренду для рыбоводства при наличии двух и более претендентов осуществляется по результатам торгов. Торги проводятся местным исполнительным и распорядительным органом в порядке, установленном законодательством.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Местным Советом депутатов принимается решение о предоставлении поверхностного водного объекта в аренду для рыбоводства либо мотивированное решение </w:t>
      </w: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поверхностного водного объекта в аренду для рыбоводства на ближайшей сессии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после внесения соответствующего проекта решения местным исполнительным и распорядительным органом.</w:t>
      </w:r>
    </w:p>
    <w:p w:rsidR="002825F1" w:rsidRPr="006755FD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В предоставлении поверхностного водного объекта в аренду для рыбоводства может быть отказано в случаях, если:</w:t>
      </w:r>
    </w:p>
    <w:p w:rsidR="002825F1" w:rsidRPr="002825F1" w:rsidRDefault="002825F1" w:rsidP="00B80A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в документах, указанных в пункте 8 Положения, содержатся недостоверные сведения;</w:t>
      </w:r>
    </w:p>
    <w:p w:rsidR="002825F1" w:rsidRPr="002825F1" w:rsidRDefault="002825F1" w:rsidP="00B80A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lastRenderedPageBreak/>
        <w:t>претендентом не представлены документы, указанные в пункте 8  Положения;</w:t>
      </w:r>
    </w:p>
    <w:p w:rsidR="002825F1" w:rsidRPr="002825F1" w:rsidRDefault="002825F1" w:rsidP="00B80A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с момента расторжения договора аренды, заключенного с претендентом, по причине ненадлежащего исполнения договорных обязатель</w:t>
      </w: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>ошло менее пяти лет;</w:t>
      </w:r>
    </w:p>
    <w:p w:rsidR="002825F1" w:rsidRPr="002825F1" w:rsidRDefault="002825F1" w:rsidP="00B80A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претендент привлекался к административной ответственности за правонарушения против экологической безопасности, окружающей среды и порядка природопользования и (или) к уголовной ответственности за преступления против экологической безопасности, окружающей среды и порядка природопользования в течение последних пяти лет;</w:t>
      </w:r>
    </w:p>
    <w:p w:rsidR="002825F1" w:rsidRPr="002825F1" w:rsidRDefault="002825F1" w:rsidP="00B80A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имеется обоснованное несогласие землепользователя, на территории которого расположен поверхностный водный объект;</w:t>
      </w:r>
    </w:p>
    <w:p w:rsidR="002825F1" w:rsidRPr="002825F1" w:rsidRDefault="002825F1" w:rsidP="00B80A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отсутствует возможность предоставления в аренду земельного участка, необходимого для осуществления рыбоводства;</w:t>
      </w:r>
    </w:p>
    <w:p w:rsidR="002825F1" w:rsidRPr="002825F1" w:rsidRDefault="002825F1" w:rsidP="00B80A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поверхностный водный объе</w:t>
      </w: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кт вкл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>ючен местным исполнительным и распорядительным органом в перечень мест массового отдыха граждан, утвержденный в установленном порядке;</w:t>
      </w:r>
    </w:p>
    <w:p w:rsidR="002825F1" w:rsidRPr="002825F1" w:rsidRDefault="002825F1" w:rsidP="00B80A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имеются ограничения, предусмотренные в пункте 5 Положения.</w:t>
      </w:r>
    </w:p>
    <w:p w:rsidR="002825F1" w:rsidRPr="006755FD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Отказ в предоставлении поверхностного водного объекта в аренду для рыбоводства может быть обжалован в установленном законодательством порядке.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В решении местного Совета депутатов о предоставлении поверхностного водного объекта в аренду для рыбоводства указываются наименование поверхностного водного объекта, его местоположение, площадь поверхности воды поверхностного водного объекта и его географические координаты, направления использования поверхностного водного объекта, а также срок аренды.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На основании решения местного Совета депутатов о предоставлении поверхностного водного объекта в аренду для рыбоводства соответствующим местным исполнительным и распорядительным органом в десятидневный срок со дня принятия такого решения заключается договор аренды с лицом, которому поверхностный водный объект предоставляется в аренду для рыбоводства.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Копии соответствующего решения местного Совета депутатов, договора аренды в десятидневный срок направляются в Министерство сельского хозяйства и продовольствия.</w:t>
      </w:r>
    </w:p>
    <w:p w:rsidR="002825F1" w:rsidRPr="006755FD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В договоре аренды могут быть предусмотрены следующие особые условия:</w:t>
      </w:r>
    </w:p>
    <w:p w:rsidR="002825F1" w:rsidRPr="002825F1" w:rsidRDefault="002825F1" w:rsidP="00B80A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обязанность арендатора получить в установленные законодательством сроки разрешение на специальное водопользование, комплексное природоохранное разрешение в случае, если согласно технологии ведения рыбоводства предусматривается сброс сточных вод, образующихся в результате полного или частичного опорожнения арендуемого поверхностного водного объекта, в поверхностные воды;</w:t>
      </w:r>
    </w:p>
    <w:p w:rsidR="002825F1" w:rsidRPr="002825F1" w:rsidRDefault="002825F1" w:rsidP="00B80A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lastRenderedPageBreak/>
        <w:t>иные условия, не противоречащие законодательству, которые стороны признают необходимым предусмотреть в договоре аренды.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Неотъемлемой частью договора аренды являются план мероприятий, карта-схема поверхностного водного объекта с нанесенными границами и (или) копия плана местоположения поверхностного водного объекта, акт приема-передачи, указанный в пункте 18 Положения.</w:t>
      </w:r>
    </w:p>
    <w:p w:rsidR="002825F1" w:rsidRPr="006755FD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поверхностного водного объекта в аренду для рыбоводства осуществляется согласно акту приема-передачи, подписываемому соответствующим местным исполнительным и распорядительным органом и арендатором. В данном акте указываются:</w:t>
      </w:r>
    </w:p>
    <w:p w:rsidR="002825F1" w:rsidRPr="002825F1" w:rsidRDefault="002825F1" w:rsidP="00B80AB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наименование поверхностного водного объекта, его местоположение;</w:t>
      </w:r>
    </w:p>
    <w:p w:rsidR="002825F1" w:rsidRPr="002825F1" w:rsidRDefault="002825F1" w:rsidP="00B80AB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направления использования поверхностного водного объекта;</w:t>
      </w:r>
    </w:p>
    <w:p w:rsidR="002825F1" w:rsidRPr="002825F1" w:rsidRDefault="002825F1" w:rsidP="00B80AB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площадь поверхности воды поверхностного водного объекта и его географические координаты;</w:t>
      </w:r>
    </w:p>
    <w:p w:rsidR="002825F1" w:rsidRPr="002825F1" w:rsidRDefault="002825F1" w:rsidP="00B80AB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продуктивность поверхностного водного объекта на дату передачи его в аренду (из расчета для пруда – 12 килограммов рыбы на 1 гектар, обводненного карьера – 18 килограммов рыбы на 1 гектар);</w:t>
      </w:r>
    </w:p>
    <w:p w:rsidR="002825F1" w:rsidRPr="002825F1" w:rsidRDefault="002825F1" w:rsidP="00B80AB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данные о визуальном обследовании поверхностного водного объекта (</w:t>
      </w:r>
      <w:proofErr w:type="spellStart"/>
      <w:r w:rsidRPr="002825F1">
        <w:rPr>
          <w:rFonts w:ascii="Times New Roman" w:eastAsia="Times New Roman" w:hAnsi="Times New Roman" w:cs="Times New Roman"/>
          <w:sz w:val="28"/>
          <w:szCs w:val="28"/>
        </w:rPr>
        <w:t>зарастаемость</w:t>
      </w:r>
      <w:proofErr w:type="spell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водной глади и прибрежной полосы, состояние гидротехнических сооружений (при их наличии) и другое).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Местным исполнительным и распорядительным органом в акте приема-передачи указываются мероприятия по использованию рыбных ресурсов, имеющихся в поверхностном водном объекте на дату заключения договора аренды, объем которых рассчитывается исходя из продуктивности поверхностного водного объекта, указанной в абзаце пятом части первой настоящего пункта, предусматривающие обязательства арендатора по вселению рыбы в полном объеме на дату возврата поверхностного водного объекта либо возмещению стоимости рыбных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ресурсов в денежном эквиваленте в местный бюджет.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При наличии на поверхностном водном объекте гидротехнического сооружения в течение месяца после заключения договора аренды арендатор обязан заключить договор аренды этого сооружения с юридическим лицом, которому гидротехническое сооружение принадлежит на праве собственности, хозяйственного ведения, оперативного управления или ином законном основании.</w:t>
      </w:r>
    </w:p>
    <w:p w:rsidR="002825F1" w:rsidRPr="006755FD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Вселение рыбы в поверхностный водный объект для дальнейшего ее содержания и разведения, в том числе выращивания, разрешается только при наличии ветеринарного свидетельства, выданного в установленном порядке на вселяемую рыбу.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Вселение рыбы подтверждается актом о вселении рыбы, составленным по форме согласно приложению 2, </w:t>
      </w: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подписывается сторонами договора аренды.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После заключения договора аренды в рекреационных целях арендатор обязан в течение шести месяцев со дня заключения договора аренды осуществить мероприятия по созданию благоприятных условий, </w:t>
      </w:r>
      <w:r w:rsidRPr="002825F1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предусмотренные в плане мероприятий, на земельных участках, предоставленных в соответствии с законодательством об охране и использовании земель.</w:t>
      </w:r>
    </w:p>
    <w:p w:rsidR="002825F1" w:rsidRPr="002825F1" w:rsidRDefault="002825F1" w:rsidP="00B777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Создание указанных благоприятных условий подтверждается актом о создании благоприятных условий, составленным по форме согласно приложению 3, </w:t>
      </w: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подписывается сторонами договора аренды. При этом подтверждение наличия таких условий осуществляется один раз в три года с подписанием сторонами договора аренды акта о создании благоприятных условий.</w:t>
      </w:r>
    </w:p>
    <w:p w:rsidR="002825F1" w:rsidRPr="002825F1" w:rsidRDefault="002825F1" w:rsidP="00B777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Режим (порядок) осуществления рыбоводства в рекреационных целях (время вылова рыбы гражданами, прейскурант на оказываемые услуги, количество разрешенной к вылову рыбы, стоимость рыбы, разрешенные любительские орудия рыболовства и другое) определяется арендатором.</w:t>
      </w:r>
    </w:p>
    <w:p w:rsidR="002825F1" w:rsidRPr="006755FD" w:rsidRDefault="002825F1" w:rsidP="00B777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Арендатор вправе оказывать услуги по вылову рыбы любительскими орудиями рыболовства после выполнения обязательств по созданию благоприятных условий. Оказание услуг по вылову рыбы любительскими орудиями рыболовства без наличия акта о создании благоприятных условий запрещается.</w:t>
      </w:r>
    </w:p>
    <w:p w:rsidR="002825F1" w:rsidRPr="006755FD" w:rsidRDefault="002825F1" w:rsidP="00B777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Информация о режиме (порядке) осуществления рыбоводства в рекреационных целях должна быть общедоступной.</w:t>
      </w:r>
    </w:p>
    <w:p w:rsidR="002825F1" w:rsidRPr="002825F1" w:rsidRDefault="002825F1" w:rsidP="00B777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Вылов рыбы гражданами любительскими орудиями рыболовства из поверхностного водного объекта, переданного в аренду для рыбоводства, осуществляется на основании документа, выданного арендатором, подтверждающего право вылова рыбы из поверхностного водного объекта.</w:t>
      </w:r>
    </w:p>
    <w:p w:rsidR="002825F1" w:rsidRPr="002825F1" w:rsidRDefault="002825F1" w:rsidP="00B777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Вылов рыбы гражданами любительскими и (или) промысловыми орудиями рыболовства из поверхностного водного объекта, переданного в аренду для рыбоводства, без документа, подтверждающего оплату вылова рыбы любительскими орудиями рыболовства, либо без документа, подтверждающего факт наличия трудовых отношений с арендатором поверхностного водного объекта, не допускается.</w:t>
      </w:r>
    </w:p>
    <w:p w:rsidR="002825F1" w:rsidRPr="002825F1" w:rsidRDefault="002825F1" w:rsidP="00B777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На поверхностных водных объектах, переданных в аренду только для товарного рыбоводства, использование любительских орудий рыболовства не допускается.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Договор аренды заключается на срок от 5 до 25 лет. Срок аренды поверхностного водного объекта для рыбоводства определяется решением местного Совета депутатов и устанавливается в договоре аренды.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За аренду поверхностного водного объекта для рыбоводства взимается арендная плата, рассчитываемая исходя из ставок, определяемых местными Советами депутатов.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Размер, порядок и сроки внесения арендной платы определяются в договоре аренды.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Арендатор не вправе сдавать в субаренду переданный ему по договору аренды поверхностный водный объект.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lastRenderedPageBreak/>
        <w:t>По истечении срока действия договора аренды арендатор, надлежащим образом исполнявший свои обязанности, имеет при прочих равных условиях преимущественное право на заключение договора аренды на новый срок.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Арендатор за три месяца до истечения срока действия договора аренды обязан письменно уведомить местный исполнительный и распорядительный орган о намерении заключить договор аренды на новый срок и представить документы</w:t>
      </w:r>
      <w:r w:rsidR="00B7779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825F1">
        <w:rPr>
          <w:rFonts w:ascii="Times New Roman" w:eastAsia="Times New Roman" w:hAnsi="Times New Roman" w:cs="Times New Roman"/>
          <w:sz w:val="28"/>
          <w:szCs w:val="28"/>
        </w:rPr>
        <w:t>пункт 8 Положения</w:t>
      </w:r>
      <w:r w:rsidR="00B7779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825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Действие договора аренды прекращается в случаях, определенных законодательством и в договоре аренды.</w:t>
      </w:r>
    </w:p>
    <w:p w:rsidR="002825F1" w:rsidRPr="002825F1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При несоблюдении условий, установленных в договоре аренды, арендатору выносятся требования (предписания) об устранении выявленных нарушений. В случае </w:t>
      </w:r>
      <w:proofErr w:type="spellStart"/>
      <w:r w:rsidRPr="002825F1">
        <w:rPr>
          <w:rFonts w:ascii="Times New Roman" w:eastAsia="Times New Roman" w:hAnsi="Times New Roman" w:cs="Times New Roman"/>
          <w:sz w:val="28"/>
          <w:szCs w:val="28"/>
        </w:rPr>
        <w:t>неустранения</w:t>
      </w:r>
      <w:proofErr w:type="spell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нарушений в указанный срок местный исполнительный и распорядительный орган имеет право в одностороннем порядке расторгнуть договор аренды с уведомлением об этом арендатора в десятидневный срок после принятия соответствующего решения.</w:t>
      </w:r>
    </w:p>
    <w:p w:rsidR="002825F1" w:rsidRPr="006755FD" w:rsidRDefault="002825F1" w:rsidP="00B7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В случае прекращения действия договора аренды возврат арендованного поверхностного водного объекта осуществляется арендатором на основании акта приема-передачи, который подписывается соответствующим местным исполнительным и распорядительным органом и арендатором и в котором отражается информация:</w:t>
      </w:r>
    </w:p>
    <w:p w:rsidR="002825F1" w:rsidRPr="002825F1" w:rsidRDefault="002825F1" w:rsidP="00B80A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мероприятий, </w:t>
      </w:r>
      <w:proofErr w:type="gramStart"/>
      <w:r w:rsidRPr="002825F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proofErr w:type="gramEnd"/>
      <w:r w:rsidRPr="002825F1">
        <w:rPr>
          <w:rFonts w:ascii="Times New Roman" w:eastAsia="Times New Roman" w:hAnsi="Times New Roman" w:cs="Times New Roman"/>
          <w:sz w:val="28"/>
          <w:szCs w:val="28"/>
        </w:rPr>
        <w:t xml:space="preserve"> в части второй пункта 18 настоящего Положения;</w:t>
      </w:r>
    </w:p>
    <w:p w:rsidR="002825F1" w:rsidRPr="002825F1" w:rsidRDefault="002825F1" w:rsidP="00B80A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о приведении в надлежащее санитарное состояние береговой линии, прибрежной полосы на расстоянии 50 метров от береговой линии и в границах земельных участков, предоставленных в аренду в установленном порядке;</w:t>
      </w:r>
    </w:p>
    <w:p w:rsidR="002825F1" w:rsidRPr="002825F1" w:rsidRDefault="002825F1" w:rsidP="00B80A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о восстановлении площади водной глади в случае ее зарастания водной растительностью (если имеется);</w:t>
      </w:r>
    </w:p>
    <w:p w:rsidR="002825F1" w:rsidRPr="002825F1" w:rsidRDefault="002825F1" w:rsidP="00B80A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о приведении гидротехнических сооружений (при их наличии) в надлежащее состояние (если состояние было нарушено);</w:t>
      </w:r>
    </w:p>
    <w:p w:rsidR="002825F1" w:rsidRPr="002825F1" w:rsidRDefault="002825F1" w:rsidP="00B80A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о проведении работ по восстановлению гидрологического режима поверхностного водного объекта.</w:t>
      </w:r>
    </w:p>
    <w:p w:rsidR="002825F1" w:rsidRPr="002825F1" w:rsidRDefault="002825F1" w:rsidP="00B80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5F1">
        <w:rPr>
          <w:rFonts w:ascii="Times New Roman" w:eastAsia="Times New Roman" w:hAnsi="Times New Roman" w:cs="Times New Roman"/>
          <w:sz w:val="28"/>
          <w:szCs w:val="28"/>
        </w:rPr>
        <w:t>Данные мероприятия реализуются в сроки, установленные местным исполнительным и распорядительным органом, со дня наступления обстоятельств, влекущих прекращение действия договора аренды.</w:t>
      </w:r>
    </w:p>
    <w:p w:rsidR="002825F1" w:rsidRPr="006755FD" w:rsidRDefault="002825F1" w:rsidP="00B80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5FD">
        <w:rPr>
          <w:rFonts w:ascii="Times New Roman" w:eastAsia="Times New Roman" w:hAnsi="Times New Roman" w:cs="Times New Roman"/>
          <w:b/>
          <w:sz w:val="28"/>
          <w:szCs w:val="28"/>
        </w:rPr>
        <w:t>Информация о расторжении договора аренды и прекращении его действия в десятидневный срок направляется в Министерство сельского хозяйства и продовольствия.</w:t>
      </w:r>
    </w:p>
    <w:p w:rsidR="00B77792" w:rsidRPr="006755FD" w:rsidRDefault="00B77792" w:rsidP="00B80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92" w:rsidRDefault="00B77792" w:rsidP="00B80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792" w:rsidRDefault="00B77792" w:rsidP="00B80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792" w:rsidRDefault="00B77792" w:rsidP="00B80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792" w:rsidRDefault="00B77792" w:rsidP="00B80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792" w:rsidRPr="002825F1" w:rsidRDefault="00B77792" w:rsidP="00B80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98"/>
        <w:gridCol w:w="4069"/>
      </w:tblGrid>
      <w:tr w:rsidR="002825F1" w:rsidRPr="002825F1" w:rsidTr="00B77792">
        <w:tc>
          <w:tcPr>
            <w:tcW w:w="28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7792" w:rsidRDefault="00B77792" w:rsidP="00B8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792" w:rsidRDefault="00B77792" w:rsidP="00B8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792" w:rsidRDefault="00B77792" w:rsidP="00B8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7792" w:rsidRDefault="00B77792" w:rsidP="00B8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F1" w:rsidRPr="002825F1" w:rsidRDefault="002825F1" w:rsidP="00B8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2825F1" w:rsidRDefault="002825F1" w:rsidP="0028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Положению о порядке предоставления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поверхностных водных объектов в аренду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для рыбоводства</w:t>
            </w:r>
          </w:p>
        </w:tc>
      </w:tr>
    </w:tbl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 Форма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b/>
          <w:bCs/>
          <w:color w:val="6D6C6C"/>
          <w:sz w:val="27"/>
        </w:rPr>
        <w:t>ДОГОВОР</w:t>
      </w:r>
      <w:r w:rsidRPr="00B77792">
        <w:rPr>
          <w:rFonts w:ascii="Times New Roman" w:eastAsia="Times New Roman" w:hAnsi="Times New Roman" w:cs="Times New Roman"/>
          <w:b/>
          <w:bCs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b/>
          <w:bCs/>
          <w:color w:val="6D6C6C"/>
          <w:sz w:val="27"/>
        </w:rPr>
        <w:t>аренды поверхностного водного объекта для рыбоводства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3406"/>
        <w:gridCol w:w="2838"/>
      </w:tblGrid>
      <w:tr w:rsidR="002825F1" w:rsidRPr="00B77792" w:rsidTr="002825F1">
        <w:tc>
          <w:tcPr>
            <w:tcW w:w="1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______________ 20__ г.</w:t>
            </w:r>
          </w:p>
        </w:tc>
        <w:tc>
          <w:tcPr>
            <w:tcW w:w="18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</w:t>
            </w:r>
          </w:p>
        </w:tc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. _____________________</w:t>
            </w:r>
          </w:p>
        </w:tc>
      </w:tr>
      <w:tr w:rsidR="002825F1" w:rsidRPr="00B77792" w:rsidTr="002825F1">
        <w:tc>
          <w:tcPr>
            <w:tcW w:w="1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(место заключения договора)</w:t>
            </w:r>
          </w:p>
        </w:tc>
      </w:tr>
    </w:tbl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____________________________________________________________________________,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(местный исполнительный и распорядительный орган)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именуемый в дальнейшем арендодателем, в лице __________________________________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(должность,</w:t>
      </w:r>
      <w:proofErr w:type="gramEnd"/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____________________________________________________________________________,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фамилия, собственное имя, отчество (если таковое имеется)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действующего на основании Водного кодекса Республики Беларусь и Закона Республики Беларусь от 4 января 2010 г. № 108-З «О местном управлении и самоуправлении в Республике Беларусь», с одной стороны, и _______________________________________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(наименование юридического лица, фамилия, собственное имя,</w:t>
      </w:r>
      <w:proofErr w:type="gramEnd"/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_____________________________________________________________________________,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отчество (если таковое имеется) гражданина или индивидуального предпринимателя)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именуемы</w:t>
      </w:r>
      <w:proofErr w:type="gram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й(</w:t>
      </w:r>
      <w:proofErr w:type="spellStart"/>
      <w:proofErr w:type="gramEnd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ое</w:t>
      </w:r>
      <w:proofErr w:type="spellEnd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) в дальнейшем арендатором, в лице _________________________________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(фамилия,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_____________________________________________________________________________,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собственное имя, отчество (если таковое имеется)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действующего на основании ____________________________________________________,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(наименование документа)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с другой стороны, заключили настоящий договор о нижеследующем: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ПРЕДМЕТ НАСТОЯЩЕГО ДОГОВОРА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1. Арендодатель предоставляет, а арендатор принимает во временное владение и пользование поверхностный водный объект _____________________________________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(наименование пруда или обводненного карьера)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площадью ______ га, расположенный на территории ________________________ района __________________ области, границы 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lastRenderedPageBreak/>
        <w:t>которого указаны на карте-схеме поверхностного водного объекта с нанесенными границами (прилагается), в целях ____________________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(товарное рыбоводство</w:t>
      </w:r>
      <w:proofErr w:type="gramEnd"/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_____________________________________________________________________________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и (или) рыбоводство в рекреационных целях)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с применением технологии облова поверхностного водного объекта __________________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(предусматривающей</w:t>
      </w:r>
      <w:proofErr w:type="gramEnd"/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____________________________________________________________________________.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(не предусматривающей) частичный или полный спуск воды)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ПРАВА И ОБЯЗАННОСТИ СТОРОН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 2. Арендодатель имеет право: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2.1. осуществлять в пределах своей компетенции </w:t>
      </w:r>
      <w:proofErr w:type="gram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контроль за</w:t>
      </w:r>
      <w:proofErr w:type="gramEnd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 соблюдением арендатором требований законодательства и условий настоящего договора;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2.2. получать от арендатора сведения, справочные и другие материалы об охране и использовании товарной рыбы и рыбопосадочного материала;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2.3. осуществлять иные права в соответствии с законодательством.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3. Арендатор имеет право: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3.1. получать в соответствии с законодательством информацию в области охраны и использования поверхностных водных объектов;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3.2. осуществлять реализацию рыбы в соответствии с законодательством;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3.3. по своему усмотрению определять порядок оказания услуг по вылову гражданами рыбы с использованием любительских орудий рыболовства;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3.4. распоряжаться продукцией рыбоводства, доходами, полученными от ее реализации, прочими доходами, полученными в результате содержания и разведения, в том числе выращивания, рыбы;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3.5. осуществлять иные права в соответствии с законодательством.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4. Арендодатель обязан: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4.1. предоставить арендатору в установленном законодательством порядке поверхностный водный объект в аренду для рыбоводства в состоянии, пригодном для его целевого использования, согласно акту приема-передачи (прилагается);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4.2. не вмешиваться в хозяйственную деятельность арендатора, если она не противоречит законодательству;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4.3. устранять препятствия и пресекать действия третьих лиц, не позволяющие арендатору использовать поверхностный водный объект в соответствии с настоящим договором;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4.4. осуществлять </w:t>
      </w:r>
      <w:proofErr w:type="gram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контроль за</w:t>
      </w:r>
      <w:proofErr w:type="gramEnd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 исполнением арендатором обязательств, предусмотренных настоящим договором.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 Арендатор обязан: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5.1. осуществлять рыбоводство в соответствии с Положением о порядке предоставления поверхностных водных объектов в аренду для рыбоводства, утвержденным постановлением Совета Министров Республики Беларусь от 25 апреля 2015 г. № 333;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5.2. использовать поверхностный водный объект по его целевому назначению;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lastRenderedPageBreak/>
        <w:t>5.3. обеспечивать вселение в поверхностный водный объект, содержание и разведение, в том числе выращивание, рыбы в объемах и сроки, предусмотренные в плане мероприятий по использованию поверхностного водного объекта для рыбоводства (прилагается);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5.4. своевременно вносить арендную плату в соответствии с настоящим договором;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5.5. устанавливать по берегам поверхностного водного объекта, на съездах с автомобильных дорог информационные указатели со сведениями об арендаторе и направлениях использования поверхностного водного объекта;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5.6. содержать в надлежащем санитарном состоянии береговые участки поверхностного водного объекта на расстоянии 50 метров от береговой линии и в границах земельных участков, предоставленных в аренду в установленном порядке;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5.7. получить в установленные законодательством сроки разрешение на специальное водопользование, комплексное природоохранное разрешение в случае, если согласно технологии ведения рыбоводства предусматривается сброс сточных вод, образующихся в результате полного или частичного опорожнения арендуемого поверхностного водного объекта, в поверхностные воды;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5.8. соблюдать законодательство об охране и использовании вод, охране окружающей среды;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5.9. вести учет вселенной и изъятой рыбы и в установленном порядке представлять в Министерство сельского хозяйства и продовольствия отчетность по форме, установленной этим Министерством;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5.10. соблюдать установленный режим </w:t>
      </w:r>
      <w:proofErr w:type="spell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водоохранных</w:t>
      </w:r>
      <w:proofErr w:type="spellEnd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 зон и прибрежных полос поверхностного водного объекта при осуществлении рыбоводства;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5.11. по окончании срока аренды поверхностного водного объекта или в случае расторжения настоящего договора возвратить поверхностный водный объект без нарушения ложа согласно акту приема-передачи;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5.11</w:t>
      </w:r>
      <w:r w:rsidRPr="00B77792">
        <w:rPr>
          <w:rFonts w:ascii="Times New Roman" w:eastAsia="Times New Roman" w:hAnsi="Times New Roman" w:cs="Times New Roman"/>
          <w:color w:val="6D6C6C"/>
          <w:sz w:val="20"/>
          <w:szCs w:val="20"/>
          <w:vertAlign w:val="superscript"/>
        </w:rPr>
        <w:t>1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. планировать и осуществлять мероприятия по охране рыбы, содержащейся в арендованных поверхностных водных объектах;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5.11</w:t>
      </w:r>
      <w:r w:rsidRPr="00B77792">
        <w:rPr>
          <w:rFonts w:ascii="Times New Roman" w:eastAsia="Times New Roman" w:hAnsi="Times New Roman" w:cs="Times New Roman"/>
          <w:color w:val="6D6C6C"/>
          <w:sz w:val="20"/>
          <w:szCs w:val="20"/>
          <w:vertAlign w:val="superscript"/>
        </w:rPr>
        <w:t>2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. осуществлять мероприятия по предотвращению </w:t>
      </w:r>
      <w:proofErr w:type="spell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заморных</w:t>
      </w:r>
      <w:proofErr w:type="spellEnd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 явлений и ликвидации их последствий;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5.11</w:t>
      </w:r>
      <w:r w:rsidRPr="00B77792">
        <w:rPr>
          <w:rFonts w:ascii="Times New Roman" w:eastAsia="Times New Roman" w:hAnsi="Times New Roman" w:cs="Times New Roman"/>
          <w:color w:val="6D6C6C"/>
          <w:sz w:val="20"/>
          <w:szCs w:val="20"/>
          <w:vertAlign w:val="superscript"/>
        </w:rPr>
        <w:t>3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. производить вселение рыбы с составлением акта о вселении рыбы и его подписанием сторонами настоящего договора;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5.11</w:t>
      </w:r>
      <w:r w:rsidRPr="00B77792">
        <w:rPr>
          <w:rFonts w:ascii="Times New Roman" w:eastAsia="Times New Roman" w:hAnsi="Times New Roman" w:cs="Times New Roman"/>
          <w:color w:val="6D6C6C"/>
          <w:sz w:val="20"/>
          <w:szCs w:val="20"/>
          <w:vertAlign w:val="superscript"/>
        </w:rPr>
        <w:t>4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. осуществить в течение шести месяцев со дня заключения договора аренды мероприятия по созданию благоприятных условий, предусмотренные в плане мероприятий по использованию поверхностного водного объекта для рыбоводства, и подтверждать наличие таких условий один раз в три года с подписанием сторонами настоящего договора акта о создании благоприятных условий;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5.12. соблюдать иные условия, указанные в настоящем договоре.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6. Вселение рыбы в поверхностный водный объект и изъятие рыбы из него отражаются в журнале учета с указанием даты, времени, количества, общей массы рыбы и (или) рыбопосадочного материала и другой информации. Арендатором ведутся документация о ветеринарном состоянии поверхностного 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lastRenderedPageBreak/>
        <w:t>водного объекта, ветеринарно-санитарный паспорт объекта, а также осуществляется учет данных о гидрохимических исследованиях водоема.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Вселенная в поверхностный водный объект для последующего содержания, разведения, в том числе выращивания, рыба является собственностью арендатора.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7. Арендатор в своей деятельности руководствуется ветеринарно-санитарными правилами ведения рыбоводства, установленными для организаций, осуществляющих деятельность по разведению и выращиванию рыбы.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АРЕНДНАЯ ПЛАТА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8. За пользование арендуемым поверхностным водным объектом арендатором ежегодно не позднее _________ вносится арендная плата в размере ____________ рублей.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ОТВЕТСТВЕННОСТЬ СТОРОН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9. За неисполнение или ненадлежащее исполнение обязанностей, предусмотренных настоящим договором, виновная сторона несет ответственность в соответствии с законодательством.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10. Арендатор несет имущественную ответственность в порядке, установленном законодательством, за причинение ущерба арендуемому поверхностному водному объекту, нарушение ложа данного объекта и иной вред, возникший по его вине.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11. За нарушение сроков внесения арендной платы арендатор уплачивает неустойку в размере ____________ рублей от суммы просроченного платежа за каждый день просрочки.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ПОРЯДОК ИЗМЕНЕНИЯ, РАСТОРЖЕНИЯ НАСТОЯЩЕГО ДОГОВОРА И ПРЕКРАЩЕНИЯ ЕГО ДЕЙСТВИЯ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12. Изменение и расторжение настоящего договора возможны по соглашению сторон, если иное не предусмотрено Гражданским кодексом Республики Беларусь и иными актами законодательства или настоящим договором. Соглашение об изменении или расторжении настоящего договора совершается в той же форме, что и настоящий договор.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13. При несоблюдении условий, установленных настоящим договором, арендатору выносятся требования (предписания) об устранении выявленных нарушений. В случае </w:t>
      </w:r>
      <w:proofErr w:type="spellStart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неустранения</w:t>
      </w:r>
      <w:proofErr w:type="spellEnd"/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 выявленных нарушений в указанный срок арендодатель имеет право в одностороннем порядке расторгнуть настоящий договор с уведомлением об этом арендатора в десятидневный срок после принятия соответствующего решения.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14. Действие настоящего договора прекращается: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14.1. в случае ликвидации юридического лица, смерти гражданина или прекращения деятельности индивидуального предпринимателя;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14.2. по истечении срока аренды поверхностного водного объекта;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14.3. при возникновении необходимости изъятия поверхностного водного объекта для государственных нужд;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14.4. в случае неосуществления деятельности по содержанию и разведению, в том числе выращиванию, рыбы в течение одного года со дня заключения настоящего договора;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14.5. в иных случаях, установленных законодательством.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lastRenderedPageBreak/>
        <w:t>15. Все изменения, внесенные в настоящий договор, действительны только в случае, если они совершены в письменной форме и подписаны обеими сторонами.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16. Арендатор обязан письменно уведомить арендодателя о желании заключить договор на новый срок за три месяца до истечения срока действия настоящего договора.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17. Споры, возникающие при исполнении настоящего договора, разрешаются в порядке, установленном законодательством.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СРОК ДЕЙСТВИЯ НАСТОЯЩЕГО ДОГОВОРА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18. Настоящий договор вступает в силу со дня его подписания и действует в течение _________ лет.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ИНЫЕ УСЛОВИЯ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19. По всем остальным вопросам, не урегулированным настоящим договором, стороны руководствуются законодательством.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20. Настоящий договор составлен в двух экземплярах (по одному экземпляру для каждой из сторон).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Приложения: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1. Карта-схема поверхностного водного объекта с нанесенными границами и (или) копия плана местоположения поверхностного водного объекта.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2. Акт приема-передачи поверхностного водного объекта в аренду для рыбоводства.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4"/>
          <w:szCs w:val="24"/>
        </w:rPr>
        <w:t>3. План мероприятий по использованию поверхностного водного объекта для рыбоводства.</w:t>
      </w: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 </w:t>
      </w:r>
    </w:p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ЮРИДИЧЕСКИЕ АДРЕСА И ПОДПИСИ СТОРОН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48"/>
        <w:gridCol w:w="2582"/>
        <w:gridCol w:w="2102"/>
        <w:gridCol w:w="1529"/>
        <w:gridCol w:w="2006"/>
      </w:tblGrid>
      <w:tr w:rsidR="002825F1" w:rsidRPr="00B77792" w:rsidTr="002825F1">
        <w:trPr>
          <w:trHeight w:val="240"/>
        </w:trPr>
        <w:tc>
          <w:tcPr>
            <w:tcW w:w="195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Арендодатель</w:t>
            </w:r>
          </w:p>
        </w:tc>
        <w:tc>
          <w:tcPr>
            <w:tcW w:w="11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Арендатор</w:t>
            </w:r>
          </w:p>
        </w:tc>
      </w:tr>
      <w:tr w:rsidR="002825F1" w:rsidRPr="00B77792" w:rsidTr="002825F1">
        <w:trPr>
          <w:trHeight w:val="240"/>
        </w:trPr>
        <w:tc>
          <w:tcPr>
            <w:tcW w:w="195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1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2825F1" w:rsidRPr="00B77792" w:rsidTr="002825F1">
        <w:trPr>
          <w:trHeight w:val="240"/>
        </w:trPr>
        <w:tc>
          <w:tcPr>
            <w:tcW w:w="6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3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1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0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2825F1" w:rsidRPr="00B77792" w:rsidTr="002825F1">
        <w:trPr>
          <w:trHeight w:val="240"/>
        </w:trPr>
        <w:tc>
          <w:tcPr>
            <w:tcW w:w="6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3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1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0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2825F1" w:rsidRPr="00B77792" w:rsidTr="002825F1">
        <w:trPr>
          <w:trHeight w:val="240"/>
        </w:trPr>
        <w:tc>
          <w:tcPr>
            <w:tcW w:w="6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3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25F1" w:rsidRPr="00B77792" w:rsidTr="002825F1">
        <w:trPr>
          <w:trHeight w:val="240"/>
        </w:trPr>
        <w:tc>
          <w:tcPr>
            <w:tcW w:w="195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 _____________ 20___ г.</w:t>
            </w:r>
          </w:p>
        </w:tc>
        <w:tc>
          <w:tcPr>
            <w:tcW w:w="11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B77792" w:rsidRDefault="002825F1" w:rsidP="0060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792">
              <w:rPr>
                <w:rFonts w:ascii="Times New Roman" w:eastAsia="Times New Roman" w:hAnsi="Times New Roman" w:cs="Times New Roman"/>
                <w:sz w:val="24"/>
                <w:szCs w:val="24"/>
              </w:rPr>
              <w:t>____ _____________ 20___ г.</w:t>
            </w:r>
          </w:p>
        </w:tc>
      </w:tr>
    </w:tbl>
    <w:p w:rsidR="002825F1" w:rsidRPr="00B77792" w:rsidRDefault="002825F1" w:rsidP="00605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B77792">
        <w:rPr>
          <w:rFonts w:ascii="Times New Roman" w:eastAsia="Times New Roman" w:hAnsi="Times New Roman" w:cs="Times New Roman"/>
          <w:color w:val="6D6C6C"/>
          <w:sz w:val="27"/>
          <w:szCs w:val="27"/>
        </w:rPr>
        <w:t> </w:t>
      </w:r>
    </w:p>
    <w:p w:rsidR="002825F1" w:rsidRDefault="002825F1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  <w:r w:rsidRPr="002825F1">
        <w:rPr>
          <w:rFonts w:ascii="Arial" w:eastAsia="Times New Roman" w:hAnsi="Arial" w:cs="Arial"/>
          <w:color w:val="6D6C6C"/>
          <w:sz w:val="27"/>
          <w:szCs w:val="27"/>
        </w:rPr>
        <w:t> </w:t>
      </w:r>
    </w:p>
    <w:p w:rsidR="006051E3" w:rsidRDefault="006051E3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</w:p>
    <w:p w:rsidR="006051E3" w:rsidRDefault="006051E3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</w:p>
    <w:p w:rsidR="006051E3" w:rsidRDefault="006051E3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</w:p>
    <w:p w:rsidR="006051E3" w:rsidRDefault="006051E3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</w:p>
    <w:p w:rsidR="006051E3" w:rsidRDefault="006051E3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</w:p>
    <w:p w:rsidR="006051E3" w:rsidRDefault="006051E3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</w:p>
    <w:p w:rsidR="006051E3" w:rsidRDefault="006051E3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</w:p>
    <w:p w:rsidR="006051E3" w:rsidRDefault="006051E3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</w:p>
    <w:p w:rsidR="006051E3" w:rsidRPr="002825F1" w:rsidRDefault="006051E3" w:rsidP="00B77792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04"/>
        <w:gridCol w:w="4163"/>
      </w:tblGrid>
      <w:tr w:rsidR="002825F1" w:rsidRPr="002825F1" w:rsidTr="002825F1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Default="002825F1" w:rsidP="0028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051E3" w:rsidRDefault="006051E3" w:rsidP="0028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1E3" w:rsidRDefault="006051E3" w:rsidP="0028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1E3" w:rsidRDefault="006051E3" w:rsidP="0028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1E3" w:rsidRPr="002825F1" w:rsidRDefault="006051E3" w:rsidP="0028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2825F1" w:rsidRDefault="002825F1" w:rsidP="0028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Положению о порядке предоставления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поверхностных водных объектов в аренду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для рыбоводства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 редакции постановления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Совета Министров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15.09.2022 № 611)</w:t>
            </w:r>
          </w:p>
        </w:tc>
      </w:tr>
    </w:tbl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 Форма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b/>
          <w:bCs/>
          <w:color w:val="6D6C6C"/>
          <w:sz w:val="27"/>
        </w:rPr>
        <w:t>АКТ № ___</w:t>
      </w:r>
      <w:r w:rsidRPr="006051E3">
        <w:rPr>
          <w:rFonts w:ascii="Times New Roman" w:eastAsia="Times New Roman" w:hAnsi="Times New Roman" w:cs="Times New Roman"/>
          <w:b/>
          <w:bCs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b/>
          <w:bCs/>
          <w:color w:val="6D6C6C"/>
          <w:sz w:val="27"/>
        </w:rPr>
        <w:t>о вселении рыбы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Настоящий акт составлен ____ _________ 20___ г. о том, что от __________________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(наименование субъекта</w:t>
      </w:r>
      <w:proofErr w:type="gramEnd"/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_____________________________________________________________________________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хозяйствования, осуществляющего отгрузку рыбы)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получено для перевозки к местам выпуска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6"/>
        <w:gridCol w:w="1339"/>
        <w:gridCol w:w="2102"/>
        <w:gridCol w:w="2677"/>
        <w:gridCol w:w="2293"/>
      </w:tblGrid>
      <w:tr w:rsidR="002825F1" w:rsidRPr="006051E3" w:rsidTr="002825F1">
        <w:trPr>
          <w:trHeight w:val="240"/>
        </w:trPr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рыбы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тыс. штук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Среднештучная</w:t>
            </w:r>
            <w:proofErr w:type="spellEnd"/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масса, граммов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вес, килограммов</w:t>
            </w:r>
          </w:p>
        </w:tc>
      </w:tr>
      <w:tr w:rsidR="002825F1" w:rsidRPr="006051E3" w:rsidTr="002825F1">
        <w:trPr>
          <w:trHeight w:val="24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 Присутствовавшие при составлении настоящего акта представители организации, осуществляющей отгрузку рыбы, и арендатора, получающего рыбу: ____________________________________________________________________________,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(фамилия, собственное имя, отчество (если таковое имеется), должность)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____________________________________________________________________________.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(фамилия, собственное имя, отчество (если таковое имеется), должность)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К местам выпуска ________________________________________________________,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(наименование поверхностного водного объекта,</w:t>
      </w:r>
      <w:proofErr w:type="gramEnd"/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 доставлено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его площадь, местоположение)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6"/>
        <w:gridCol w:w="1339"/>
        <w:gridCol w:w="2102"/>
        <w:gridCol w:w="2677"/>
        <w:gridCol w:w="2293"/>
      </w:tblGrid>
      <w:tr w:rsidR="002825F1" w:rsidRPr="006051E3" w:rsidTr="002825F1">
        <w:trPr>
          <w:trHeight w:val="240"/>
        </w:trPr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рыбы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тыс. штук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Среднештучная</w:t>
            </w:r>
            <w:proofErr w:type="spellEnd"/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масса, граммов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825F1" w:rsidRPr="006051E3" w:rsidRDefault="002825F1" w:rsidP="0060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вес, килограммов</w:t>
            </w:r>
          </w:p>
        </w:tc>
      </w:tr>
      <w:tr w:rsidR="002825F1" w:rsidRPr="006051E3" w:rsidTr="002825F1">
        <w:trPr>
          <w:trHeight w:val="24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lastRenderedPageBreak/>
        <w:t> Ветеринарное свидетельство № ___________________ выдано ___ ________ 20 __ г.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____________________________________________________________________________.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(наименование организации, выдавшей ветеринарное свидетельство)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Процент гибели рыбы при транспортировке __________________________________.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Транспортировка осуществлялась ___________________________________________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(вид транспорта или транспортной тары,</w:t>
      </w:r>
      <w:proofErr w:type="gramEnd"/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____________________________________________________________________________.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плотность загрузки в </w:t>
      </w:r>
      <w:proofErr w:type="gramStart"/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кг</w:t>
      </w:r>
      <w:proofErr w:type="gramEnd"/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/м</w:t>
      </w:r>
      <w:r w:rsidRPr="006051E3">
        <w:rPr>
          <w:rFonts w:ascii="Times New Roman" w:eastAsia="Times New Roman" w:hAnsi="Times New Roman" w:cs="Times New Roman"/>
          <w:color w:val="6D6C6C"/>
          <w:sz w:val="17"/>
          <w:szCs w:val="17"/>
          <w:vertAlign w:val="superscript"/>
        </w:rPr>
        <w:t>3</w:t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Время транспортировки __________________________________________________.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Другие дополнительные данные ____________________________________________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(условия перевозки, характеристика мест</w:t>
      </w:r>
      <w:proofErr w:type="gramEnd"/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____________________________________________________________________________.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выпуска, состояние рыбопосадочного материала)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Присутствовавшие при составлении настоящего акта представители управления по сельскому хозяйству и продовольствию районного исполнительного комитета, арендатора, осуществляющего выпуск рыбы: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____________________________________________________________________________,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(фамилия, собственное имя, отчество (если таковое имеется), должность)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____________________________________________________________________________.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(фамилия, собственное имя, отчество (если таковое имеется), должность)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2825F1" w:rsidRPr="006051E3" w:rsidTr="002825F1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Арендатор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 20__ г.</w:t>
            </w:r>
          </w:p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Арендодатель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 20__ г.</w:t>
            </w:r>
          </w:p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2825F1" w:rsidRPr="002825F1" w:rsidRDefault="002825F1" w:rsidP="006051E3">
      <w:pPr>
        <w:spacing w:after="0" w:line="402" w:lineRule="atLeast"/>
        <w:rPr>
          <w:rFonts w:ascii="Arial" w:eastAsia="Times New Roman" w:hAnsi="Arial" w:cs="Arial"/>
          <w:color w:val="6D6C6C"/>
          <w:sz w:val="27"/>
          <w:szCs w:val="27"/>
        </w:rPr>
      </w:pPr>
      <w:r w:rsidRPr="002825F1">
        <w:rPr>
          <w:rFonts w:ascii="Arial" w:eastAsia="Times New Roman" w:hAnsi="Arial" w:cs="Arial"/>
          <w:color w:val="6D6C6C"/>
          <w:sz w:val="27"/>
          <w:szCs w:val="27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04"/>
        <w:gridCol w:w="4163"/>
      </w:tblGrid>
      <w:tr w:rsidR="002825F1" w:rsidRPr="002825F1" w:rsidTr="002825F1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2825F1" w:rsidRDefault="002825F1" w:rsidP="0028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2825F1" w:rsidRDefault="002825F1" w:rsidP="0028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Положению о порядке предоставления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поверхностных водных объектов в аренду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для рыбоводства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 редакции постановления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Совета Министров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2825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15.09.2022 № 611)</w:t>
            </w:r>
          </w:p>
        </w:tc>
      </w:tr>
    </w:tbl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2825F1">
        <w:rPr>
          <w:rFonts w:ascii="Arial" w:eastAsia="Times New Roman" w:hAnsi="Arial" w:cs="Arial"/>
          <w:color w:val="6D6C6C"/>
          <w:sz w:val="27"/>
          <w:szCs w:val="27"/>
        </w:rPr>
        <w:t> 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Форма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b/>
          <w:bCs/>
          <w:color w:val="6D6C6C"/>
          <w:sz w:val="27"/>
        </w:rPr>
        <w:t>АКТ № ___</w:t>
      </w:r>
      <w:r w:rsidRPr="006051E3">
        <w:rPr>
          <w:rFonts w:ascii="Times New Roman" w:eastAsia="Times New Roman" w:hAnsi="Times New Roman" w:cs="Times New Roman"/>
          <w:b/>
          <w:bCs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b/>
          <w:bCs/>
          <w:color w:val="6D6C6C"/>
          <w:sz w:val="27"/>
        </w:rPr>
        <w:t>о создании благоприятных условий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Поверхностный водный объект – ____________________________________________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(наименование поверхностного водного</w:t>
      </w:r>
      <w:proofErr w:type="gramEnd"/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____________________________________________________________________________.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объекта, его площадь, местоположение, направление использования)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_____________________________________________________________________________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(наименование юридического лица, фамилия, собственное имя,</w:t>
      </w:r>
      <w:proofErr w:type="gramEnd"/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_____________________________________________________________________________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отчество (если таковое имеется) арендатора)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в лице ______________________________________________________________________,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действующего</w:t>
      </w:r>
      <w:proofErr w:type="gramEnd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 xml:space="preserve"> на основании ____________________________________________________,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(устав, положение и другое)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составил настоящий акт о том, что им созданы благоприятные условия: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оборудовано мест проката орудий рыболовства _______________________________;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(количество)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установлено емкостей для сбора мусора _____________________________________;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(количество)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установлено мостиков для лова рыбы _______________________________________;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(количество)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lastRenderedPageBreak/>
        <w:t>сооружено беседок, навесов _______________________________________________;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(количество)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обустроено площадок для автомобильного транспорта ________________________;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(количество)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другое _________________________________________________________________;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(установлены информационные аншлаги о режиме (порядке)</w:t>
      </w:r>
      <w:proofErr w:type="gramEnd"/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____________________________________________________________________________.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осуществления рыбоводства в рекреационных целях и </w:t>
      </w:r>
      <w:proofErr w:type="gramStart"/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другое</w:t>
      </w:r>
      <w:proofErr w:type="gramEnd"/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proofErr w:type="gramStart"/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Определен режим (порядок) осуществления рыбоводства в рекреационных целях _____________________________________________________________________________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(разрешенные любительские орудия рыболовства,</w:t>
      </w:r>
      <w:proofErr w:type="gramEnd"/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_____________________________________________________________________________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время вылова гражданами рыбы, прейскурант на оказываемые услуги,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____________________________________________________________________________.</w:t>
      </w: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br/>
      </w:r>
      <w:r w:rsidRPr="006051E3">
        <w:rPr>
          <w:rFonts w:ascii="Times New Roman" w:eastAsia="Times New Roman" w:hAnsi="Times New Roman" w:cs="Times New Roman"/>
          <w:color w:val="6D6C6C"/>
          <w:sz w:val="24"/>
          <w:szCs w:val="24"/>
        </w:rPr>
        <w:t>количество разрешенной к вылову рыбы, стоимость рыбы и другое)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2825F1" w:rsidRPr="006051E3" w:rsidTr="002825F1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Арендатор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 20__ г.</w:t>
            </w:r>
          </w:p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Арендодатель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 20__ г.</w:t>
            </w:r>
          </w:p>
          <w:p w:rsidR="002825F1" w:rsidRPr="006051E3" w:rsidRDefault="002825F1" w:rsidP="0060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E3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  </w:t>
      </w:r>
    </w:p>
    <w:p w:rsidR="002825F1" w:rsidRPr="006051E3" w:rsidRDefault="002825F1" w:rsidP="006051E3">
      <w:pPr>
        <w:spacing w:after="0" w:line="402" w:lineRule="atLeast"/>
        <w:rPr>
          <w:rFonts w:ascii="Times New Roman" w:eastAsia="Times New Roman" w:hAnsi="Times New Roman" w:cs="Times New Roman"/>
          <w:color w:val="6D6C6C"/>
          <w:sz w:val="27"/>
          <w:szCs w:val="27"/>
        </w:rPr>
      </w:pPr>
      <w:r w:rsidRPr="006051E3">
        <w:rPr>
          <w:rFonts w:ascii="Times New Roman" w:eastAsia="Times New Roman" w:hAnsi="Times New Roman" w:cs="Times New Roman"/>
          <w:color w:val="6D6C6C"/>
          <w:sz w:val="27"/>
          <w:szCs w:val="27"/>
        </w:rPr>
        <w:t> </w:t>
      </w:r>
    </w:p>
    <w:sectPr w:rsidR="002825F1" w:rsidRPr="006051E3" w:rsidSect="000B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BB7"/>
    <w:multiLevelType w:val="multilevel"/>
    <w:tmpl w:val="FAA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13712"/>
    <w:multiLevelType w:val="multilevel"/>
    <w:tmpl w:val="DF0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66DFD"/>
    <w:multiLevelType w:val="multilevel"/>
    <w:tmpl w:val="B922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A2068"/>
    <w:multiLevelType w:val="multilevel"/>
    <w:tmpl w:val="CA2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C4235"/>
    <w:multiLevelType w:val="multilevel"/>
    <w:tmpl w:val="3E8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216D5"/>
    <w:multiLevelType w:val="multilevel"/>
    <w:tmpl w:val="55B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C4B5C"/>
    <w:multiLevelType w:val="multilevel"/>
    <w:tmpl w:val="86F0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0369B4"/>
    <w:multiLevelType w:val="multilevel"/>
    <w:tmpl w:val="C81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3F1AB6"/>
    <w:multiLevelType w:val="multilevel"/>
    <w:tmpl w:val="E544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253B09"/>
    <w:multiLevelType w:val="multilevel"/>
    <w:tmpl w:val="2A2A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DA7247"/>
    <w:multiLevelType w:val="multilevel"/>
    <w:tmpl w:val="B602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8F1A5D"/>
    <w:multiLevelType w:val="multilevel"/>
    <w:tmpl w:val="43B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463B0"/>
    <w:multiLevelType w:val="multilevel"/>
    <w:tmpl w:val="3DB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DA32FF"/>
    <w:multiLevelType w:val="multilevel"/>
    <w:tmpl w:val="5CD2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5721AD"/>
    <w:multiLevelType w:val="multilevel"/>
    <w:tmpl w:val="A94A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7B72D7"/>
    <w:multiLevelType w:val="multilevel"/>
    <w:tmpl w:val="CD0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E26D5"/>
    <w:multiLevelType w:val="multilevel"/>
    <w:tmpl w:val="C856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FB572E"/>
    <w:multiLevelType w:val="multilevel"/>
    <w:tmpl w:val="95A2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AB3060"/>
    <w:multiLevelType w:val="multilevel"/>
    <w:tmpl w:val="1D9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10"/>
  </w:num>
  <w:num w:numId="12">
    <w:abstractNumId w:val="1"/>
  </w:num>
  <w:num w:numId="13">
    <w:abstractNumId w:val="15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25F1"/>
    <w:rsid w:val="000B2D5F"/>
    <w:rsid w:val="00242B29"/>
    <w:rsid w:val="002825F1"/>
    <w:rsid w:val="004458BE"/>
    <w:rsid w:val="006051E3"/>
    <w:rsid w:val="006755FD"/>
    <w:rsid w:val="007B463A"/>
    <w:rsid w:val="00A63C79"/>
    <w:rsid w:val="00B77792"/>
    <w:rsid w:val="00B80ABC"/>
    <w:rsid w:val="00C0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5F"/>
  </w:style>
  <w:style w:type="paragraph" w:styleId="2">
    <w:name w:val="heading 2"/>
    <w:basedOn w:val="a"/>
    <w:link w:val="20"/>
    <w:uiPriority w:val="9"/>
    <w:qFormat/>
    <w:rsid w:val="00282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25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int">
    <w:name w:val="point"/>
    <w:basedOn w:val="a"/>
    <w:rsid w:val="0028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8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28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28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25F1"/>
    <w:rPr>
      <w:b/>
      <w:bCs/>
    </w:rPr>
  </w:style>
  <w:style w:type="paragraph" w:customStyle="1" w:styleId="newncpi0">
    <w:name w:val="newncpi0"/>
    <w:basedOn w:val="a"/>
    <w:rsid w:val="0028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8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28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8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825F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825F1"/>
    <w:rPr>
      <w:color w:val="800080"/>
      <w:u w:val="single"/>
    </w:rPr>
  </w:style>
  <w:style w:type="character" w:customStyle="1" w:styleId="ya-share2badge">
    <w:name w:val="ya-share2__badge"/>
    <w:basedOn w:val="a0"/>
    <w:rsid w:val="002825F1"/>
  </w:style>
  <w:style w:type="character" w:customStyle="1" w:styleId="ya-share2icon">
    <w:name w:val="ya-share2__icon"/>
    <w:basedOn w:val="a0"/>
    <w:rsid w:val="002825F1"/>
  </w:style>
  <w:style w:type="character" w:customStyle="1" w:styleId="list-resourcewrapper">
    <w:name w:val="list-resource__wrapper"/>
    <w:basedOn w:val="a0"/>
    <w:rsid w:val="002825F1"/>
  </w:style>
  <w:style w:type="character" w:customStyle="1" w:styleId="list-resourceicon">
    <w:name w:val="list-resource__icon"/>
    <w:basedOn w:val="a0"/>
    <w:rsid w:val="002825F1"/>
  </w:style>
  <w:style w:type="character" w:customStyle="1" w:styleId="list-resourceimg">
    <w:name w:val="list-resource__img"/>
    <w:basedOn w:val="a0"/>
    <w:rsid w:val="002825F1"/>
  </w:style>
  <w:style w:type="character" w:customStyle="1" w:styleId="list-resourcetitle">
    <w:name w:val="list-resource__title"/>
    <w:basedOn w:val="a0"/>
    <w:rsid w:val="002825F1"/>
  </w:style>
  <w:style w:type="character" w:customStyle="1" w:styleId="footer-col-4title">
    <w:name w:val="footer-col-4__title"/>
    <w:basedOn w:val="a0"/>
    <w:rsid w:val="002825F1"/>
  </w:style>
  <w:style w:type="character" w:customStyle="1" w:styleId="apple-converted-space">
    <w:name w:val="apple-converted-space"/>
    <w:basedOn w:val="a0"/>
    <w:rsid w:val="002825F1"/>
  </w:style>
  <w:style w:type="paragraph" w:styleId="a7">
    <w:name w:val="Balloon Text"/>
    <w:basedOn w:val="a"/>
    <w:link w:val="a8"/>
    <w:uiPriority w:val="99"/>
    <w:semiHidden/>
    <w:unhideWhenUsed/>
    <w:rsid w:val="0028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865">
          <w:marLeft w:val="0"/>
          <w:marRight w:val="0"/>
          <w:marTop w:val="0"/>
          <w:marBottom w:val="0"/>
          <w:divBdr>
            <w:top w:val="single" w:sz="36" w:space="0" w:color="FB9B1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63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8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4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3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37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1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64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9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8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9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0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36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1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8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4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1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58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5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27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68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1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7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8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2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2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56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5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7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7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06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0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0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5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60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5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4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1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9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4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66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9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9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67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4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5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7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36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77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7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94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8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55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26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0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32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3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1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78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90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7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9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70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0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0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3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0325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8876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89360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62037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81844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6549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5393</Words>
  <Characters>30742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4</cp:revision>
  <dcterms:created xsi:type="dcterms:W3CDTF">2023-10-11T08:20:00Z</dcterms:created>
  <dcterms:modified xsi:type="dcterms:W3CDTF">2023-10-11T08:27:00Z</dcterms:modified>
</cp:coreProperties>
</file>